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6A11" w:rsidRDefault="00F66760">
      <w:r>
        <w:t>This activity has been designed as a starting point for looking, talking and doing together. The </w:t>
      </w:r>
      <w:r>
        <w:rPr>
          <w:b/>
        </w:rPr>
        <w:t>Look</w:t>
      </w:r>
      <w:r>
        <w:t> and </w:t>
      </w:r>
      <w:r>
        <w:rPr>
          <w:b/>
        </w:rPr>
        <w:t>Think</w:t>
      </w:r>
      <w:r>
        <w:t> activities should take 5 -10 minutes.</w:t>
      </w:r>
    </w:p>
    <w:p w:rsidR="007D6A11" w:rsidRDefault="00F66760" w:rsidP="00FC1E31">
      <w:r>
        <w:t>The </w:t>
      </w:r>
      <w:r>
        <w:rPr>
          <w:b/>
        </w:rPr>
        <w:t>Do</w:t>
      </w:r>
      <w:r>
        <w:t> activities might take longer depending on the task and how creative you are feeling!</w:t>
      </w:r>
      <w:r>
        <w:tab/>
      </w:r>
    </w:p>
    <w:p w:rsidR="00FC1E31" w:rsidRPr="00FC1E31" w:rsidRDefault="006623D3" w:rsidP="00FC1E31">
      <w:r>
        <w:rPr>
          <w:noProof/>
        </w:rPr>
        <mc:AlternateContent>
          <mc:Choice Requires="wps">
            <w:drawing>
              <wp:anchor distT="0" distB="0" distL="114300" distR="114300" simplePos="0" relativeHeight="251660288" behindDoc="0" locked="0" layoutInCell="1" hidden="0" allowOverlap="1" wp14:anchorId="7362AB07" wp14:editId="2B481B7D">
                <wp:simplePos x="0" y="0"/>
                <wp:positionH relativeFrom="column">
                  <wp:posOffset>2798445</wp:posOffset>
                </wp:positionH>
                <wp:positionV relativeFrom="paragraph">
                  <wp:posOffset>3900667</wp:posOffset>
                </wp:positionV>
                <wp:extent cx="3567761" cy="3935895"/>
                <wp:effectExtent l="19050" t="95250" r="52070" b="160020"/>
                <wp:wrapNone/>
                <wp:docPr id="47" name="Freeform 47"/>
                <wp:cNvGraphicFramePr/>
                <a:graphic xmlns:a="http://schemas.openxmlformats.org/drawingml/2006/main">
                  <a:graphicData uri="http://schemas.microsoft.com/office/word/2010/wordprocessingShape">
                    <wps:wsp>
                      <wps:cNvSpPr/>
                      <wps:spPr>
                        <a:xfrm>
                          <a:off x="0" y="0"/>
                          <a:ext cx="3567761" cy="3935895"/>
                        </a:xfrm>
                        <a:custGeom>
                          <a:avLst/>
                          <a:gdLst/>
                          <a:ahLst/>
                          <a:cxnLst/>
                          <a:rect l="l" t="t" r="r" b="b"/>
                          <a:pathLst>
                            <a:path w="4085590" h="1224844" fill="none" extrusionOk="0">
                              <a:moveTo>
                                <a:pt x="0" y="0"/>
                              </a:moveTo>
                              <a:cubicBezTo>
                                <a:pt x="1527375" y="-49533"/>
                                <a:pt x="3552958" y="-14809"/>
                                <a:pt x="4085590" y="0"/>
                              </a:cubicBezTo>
                              <a:cubicBezTo>
                                <a:pt x="4115064" y="545239"/>
                                <a:pt x="4035459" y="1054267"/>
                                <a:pt x="4085590" y="1224844"/>
                              </a:cubicBezTo>
                              <a:cubicBezTo>
                                <a:pt x="3068420" y="1176613"/>
                                <a:pt x="569766" y="1309299"/>
                                <a:pt x="0" y="1224844"/>
                              </a:cubicBezTo>
                              <a:cubicBezTo>
                                <a:pt x="7492" y="880995"/>
                                <a:pt x="-5407" y="470000"/>
                                <a:pt x="0" y="0"/>
                              </a:cubicBezTo>
                              <a:close/>
                            </a:path>
                            <a:path w="4085590" h="1224844" extrusionOk="0">
                              <a:moveTo>
                                <a:pt x="0" y="0"/>
                              </a:moveTo>
                              <a:cubicBezTo>
                                <a:pt x="787869" y="118645"/>
                                <a:pt x="3561734" y="116012"/>
                                <a:pt x="4085590" y="0"/>
                              </a:cubicBezTo>
                              <a:cubicBezTo>
                                <a:pt x="4100071" y="260192"/>
                                <a:pt x="4171154" y="707091"/>
                                <a:pt x="4085590" y="1224844"/>
                              </a:cubicBezTo>
                              <a:cubicBezTo>
                                <a:pt x="3381197" y="1359444"/>
                                <a:pt x="1392623" y="1067648"/>
                                <a:pt x="0" y="1224844"/>
                              </a:cubicBezTo>
                              <a:cubicBezTo>
                                <a:pt x="-3075" y="939457"/>
                                <a:pt x="41351" y="154348"/>
                                <a:pt x="0" y="0"/>
                              </a:cubicBezTo>
                              <a:close/>
                            </a:path>
                          </a:pathLst>
                        </a:custGeom>
                        <a:solidFill>
                          <a:schemeClr val="lt1"/>
                        </a:solidFill>
                        <a:ln w="25400" cap="flat" cmpd="sng">
                          <a:solidFill>
                            <a:schemeClr val="dk1"/>
                          </a:solidFill>
                          <a:prstDash val="solid"/>
                          <a:round/>
                          <a:headEnd type="none" w="sm" len="sm"/>
                          <a:tailEnd type="none" w="sm" len="sm"/>
                        </a:ln>
                      </wps:spPr>
                      <wps:txbx>
                        <w:txbxContent>
                          <w:p w:rsidR="007D6A11" w:rsidRDefault="00FC1E31">
                            <w:pPr>
                              <w:textDirection w:val="btLr"/>
                            </w:pPr>
                            <w:r>
                              <w:rPr>
                                <w:noProof/>
                              </w:rPr>
                              <w:drawing>
                                <wp:inline distT="0" distB="0" distL="0" distR="0" wp14:anchorId="2B479E84" wp14:editId="7598FC66">
                                  <wp:extent cx="485574" cy="611823"/>
                                  <wp:effectExtent l="0" t="0" r="0" b="0"/>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rsidR="00F66760" w:rsidRPr="007D1B3C">
                              <w:rPr>
                                <w:rFonts w:eastAsia="Gill Sans" w:cs="Gill Sans"/>
                                <w:b/>
                                <w:color w:val="000000"/>
                                <w:sz w:val="32"/>
                              </w:rPr>
                              <w:t>Do</w:t>
                            </w:r>
                          </w:p>
                          <w:p w:rsidR="007D6A11" w:rsidRDefault="006623D3">
                            <w:pPr>
                              <w:textDirection w:val="btLr"/>
                            </w:pPr>
                            <w:r>
                              <w:t>Recent research into these coffins has helped us to work out what tools the ancient Egyptians may have used. Make your own ancient Egyptian paintbrush</w:t>
                            </w:r>
                            <w:r>
                              <w:t>:</w:t>
                            </w:r>
                          </w:p>
                          <w:p w:rsidR="006623D3" w:rsidRPr="006623D3" w:rsidRDefault="006623D3">
                            <w:pPr>
                              <w:textDirection w:val="btLr"/>
                              <w:rPr>
                                <w:b/>
                              </w:rPr>
                            </w:pPr>
                            <w:r w:rsidRPr="006623D3">
                              <w:rPr>
                                <w:b/>
                              </w:rPr>
                              <w:t xml:space="preserve">You will need scissors and string. </w:t>
                            </w:r>
                          </w:p>
                          <w:p w:rsidR="006623D3" w:rsidRDefault="006623D3" w:rsidP="006623D3">
                            <w:pPr>
                              <w:pStyle w:val="ListParagraph"/>
                              <w:numPr>
                                <w:ilvl w:val="0"/>
                                <w:numId w:val="4"/>
                              </w:numPr>
                              <w:ind w:left="426"/>
                              <w:textDirection w:val="btLr"/>
                            </w:pPr>
                            <w:r>
                              <w:t>Wrap the string around your fingers many times, until you have covered half of your fingers.</w:t>
                            </w:r>
                          </w:p>
                          <w:p w:rsidR="006623D3" w:rsidRDefault="006623D3" w:rsidP="006623D3">
                            <w:pPr>
                              <w:pStyle w:val="ListParagraph"/>
                              <w:numPr>
                                <w:ilvl w:val="0"/>
                                <w:numId w:val="4"/>
                              </w:numPr>
                              <w:ind w:left="426"/>
                              <w:textDirection w:val="btLr"/>
                            </w:pPr>
                            <w:r>
                              <w:t>Take the string off you hand and keep it looped!</w:t>
                            </w:r>
                          </w:p>
                          <w:p w:rsidR="006623D3" w:rsidRDefault="006623D3" w:rsidP="006623D3">
                            <w:pPr>
                              <w:pStyle w:val="ListParagraph"/>
                              <w:numPr>
                                <w:ilvl w:val="0"/>
                                <w:numId w:val="4"/>
                              </w:numPr>
                              <w:ind w:left="426"/>
                              <w:textDirection w:val="btLr"/>
                            </w:pPr>
                            <w:r>
                              <w:t>Leaving 1cm at the top, tie the string around the loop.</w:t>
                            </w:r>
                          </w:p>
                          <w:p w:rsidR="006623D3" w:rsidRDefault="006623D3" w:rsidP="006623D3">
                            <w:pPr>
                              <w:pStyle w:val="ListParagraph"/>
                              <w:numPr>
                                <w:ilvl w:val="0"/>
                                <w:numId w:val="4"/>
                              </w:numPr>
                              <w:ind w:left="426"/>
                              <w:textDirection w:val="btLr"/>
                            </w:pPr>
                            <w:r>
                              <w:t>Wind the string around the loop, all the way along. Leave 1cm at the other end too.</w:t>
                            </w:r>
                          </w:p>
                          <w:p w:rsidR="006623D3" w:rsidRDefault="006623D3" w:rsidP="006623D3">
                            <w:pPr>
                              <w:pStyle w:val="ListParagraph"/>
                              <w:numPr>
                                <w:ilvl w:val="0"/>
                                <w:numId w:val="4"/>
                              </w:numPr>
                              <w:ind w:left="426"/>
                              <w:textDirection w:val="btLr"/>
                            </w:pPr>
                            <w:r>
                              <w:t>Tie the string and cut it.</w:t>
                            </w:r>
                          </w:p>
                          <w:p w:rsidR="006623D3" w:rsidRDefault="006623D3" w:rsidP="006623D3">
                            <w:pPr>
                              <w:pStyle w:val="ListParagraph"/>
                              <w:numPr>
                                <w:ilvl w:val="0"/>
                                <w:numId w:val="4"/>
                              </w:numPr>
                              <w:ind w:left="426"/>
                              <w:textDirection w:val="btLr"/>
                            </w:pPr>
                            <w:r>
                              <w:t>Cut through the sting at one of the ends that isn’t wrapped. These are the bristles.</w:t>
                            </w:r>
                          </w:p>
                          <w:p w:rsidR="006623D3" w:rsidRDefault="006623D3" w:rsidP="006623D3">
                            <w:pPr>
                              <w:pStyle w:val="ListParagraph"/>
                              <w:numPr>
                                <w:ilvl w:val="0"/>
                                <w:numId w:val="4"/>
                              </w:numPr>
                              <w:ind w:left="426"/>
                              <w:textDirection w:val="btLr"/>
                            </w:pPr>
                            <w:r>
                              <w:t>Your paintbrush is ready to go – give it a try!</w:t>
                            </w:r>
                          </w:p>
                          <w:p w:rsidR="007D6A11" w:rsidRDefault="007D6A11">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2AB07" id="Freeform 47" o:spid="_x0000_s1026" style="position:absolute;margin-left:220.35pt;margin-top:307.15pt;width:280.95pt;height:30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85590,12248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" adj="-11796480,,5400" path="m,nfc1527375,-49533,3552958,-14809,4085590,v29474,545239,-50131,1054267,,1224844c3068420,1176613,569766,1309299,,1224844,7492,880995,-5407,470000,,xem,c787869,118645,3561734,116012,4085590,v14481,260192,85564,707091,,1224844c3381197,1359444,1392623,1067648,,1224844,-3075,939457,41351,154348,,xe" fillcolor="white [3201]" strokecolor="black [3200]" strokeweight="2pt">
                <v:stroke startarrowwidth="narrow" startarrowlength="short" endarrowwidth="narrow" endarrowlength="short" joinstyle="round"/>
                <v:formulas/>
                <v:path arrowok="t" o:extrusionok="f" o:connecttype="custom" textboxrect="0,0,4085590,1224844"/>
                <v:textbox inset="2.53958mm,1.2694mm,2.53958mm,1.2694mm">
                  <w:txbxContent>
                    <w:p w:rsidR="007D6A11" w:rsidRDefault="00FC1E31">
                      <w:pPr>
                        <w:textDirection w:val="btLr"/>
                      </w:pPr>
                      <w:r>
                        <w:rPr>
                          <w:noProof/>
                        </w:rPr>
                        <w:drawing>
                          <wp:inline distT="0" distB="0" distL="0" distR="0" wp14:anchorId="2B479E84" wp14:editId="7598FC66">
                            <wp:extent cx="485574" cy="611823"/>
                            <wp:effectExtent l="0" t="0" r="0" b="0"/>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rsidR="00F66760" w:rsidRPr="007D1B3C">
                        <w:rPr>
                          <w:rFonts w:eastAsia="Gill Sans" w:cs="Gill Sans"/>
                          <w:b/>
                          <w:color w:val="000000"/>
                          <w:sz w:val="32"/>
                        </w:rPr>
                        <w:t>Do</w:t>
                      </w:r>
                    </w:p>
                    <w:p w:rsidR="007D6A11" w:rsidRDefault="006623D3">
                      <w:pPr>
                        <w:textDirection w:val="btLr"/>
                      </w:pPr>
                      <w:r>
                        <w:t>Recent research into these coffins has helped us to work out what tools the ancient Egyptians may have used. Make your own ancient Egyptian paintbrush</w:t>
                      </w:r>
                      <w:r>
                        <w:t>:</w:t>
                      </w:r>
                    </w:p>
                    <w:p w:rsidR="006623D3" w:rsidRPr="006623D3" w:rsidRDefault="006623D3">
                      <w:pPr>
                        <w:textDirection w:val="btLr"/>
                        <w:rPr>
                          <w:b/>
                        </w:rPr>
                      </w:pPr>
                      <w:r w:rsidRPr="006623D3">
                        <w:rPr>
                          <w:b/>
                        </w:rPr>
                        <w:t xml:space="preserve">You will need scissors and string. </w:t>
                      </w:r>
                    </w:p>
                    <w:p w:rsidR="006623D3" w:rsidRDefault="006623D3" w:rsidP="006623D3">
                      <w:pPr>
                        <w:pStyle w:val="ListParagraph"/>
                        <w:numPr>
                          <w:ilvl w:val="0"/>
                          <w:numId w:val="4"/>
                        </w:numPr>
                        <w:ind w:left="426"/>
                        <w:textDirection w:val="btLr"/>
                      </w:pPr>
                      <w:r>
                        <w:t>Wrap the string around your fingers many times, until you have covered half of your fingers.</w:t>
                      </w:r>
                    </w:p>
                    <w:p w:rsidR="006623D3" w:rsidRDefault="006623D3" w:rsidP="006623D3">
                      <w:pPr>
                        <w:pStyle w:val="ListParagraph"/>
                        <w:numPr>
                          <w:ilvl w:val="0"/>
                          <w:numId w:val="4"/>
                        </w:numPr>
                        <w:ind w:left="426"/>
                        <w:textDirection w:val="btLr"/>
                      </w:pPr>
                      <w:r>
                        <w:t>Take the string off you hand and keep it looped!</w:t>
                      </w:r>
                    </w:p>
                    <w:p w:rsidR="006623D3" w:rsidRDefault="006623D3" w:rsidP="006623D3">
                      <w:pPr>
                        <w:pStyle w:val="ListParagraph"/>
                        <w:numPr>
                          <w:ilvl w:val="0"/>
                          <w:numId w:val="4"/>
                        </w:numPr>
                        <w:ind w:left="426"/>
                        <w:textDirection w:val="btLr"/>
                      </w:pPr>
                      <w:r>
                        <w:t>Leaving 1cm at the top, tie the string around the loop.</w:t>
                      </w:r>
                    </w:p>
                    <w:p w:rsidR="006623D3" w:rsidRDefault="006623D3" w:rsidP="006623D3">
                      <w:pPr>
                        <w:pStyle w:val="ListParagraph"/>
                        <w:numPr>
                          <w:ilvl w:val="0"/>
                          <w:numId w:val="4"/>
                        </w:numPr>
                        <w:ind w:left="426"/>
                        <w:textDirection w:val="btLr"/>
                      </w:pPr>
                      <w:r>
                        <w:t>Wind the string around the loop, all the way along. Leave 1cm at the other end too.</w:t>
                      </w:r>
                    </w:p>
                    <w:p w:rsidR="006623D3" w:rsidRDefault="006623D3" w:rsidP="006623D3">
                      <w:pPr>
                        <w:pStyle w:val="ListParagraph"/>
                        <w:numPr>
                          <w:ilvl w:val="0"/>
                          <w:numId w:val="4"/>
                        </w:numPr>
                        <w:ind w:left="426"/>
                        <w:textDirection w:val="btLr"/>
                      </w:pPr>
                      <w:r>
                        <w:t>Tie the string and cut it.</w:t>
                      </w:r>
                    </w:p>
                    <w:p w:rsidR="006623D3" w:rsidRDefault="006623D3" w:rsidP="006623D3">
                      <w:pPr>
                        <w:pStyle w:val="ListParagraph"/>
                        <w:numPr>
                          <w:ilvl w:val="0"/>
                          <w:numId w:val="4"/>
                        </w:numPr>
                        <w:ind w:left="426"/>
                        <w:textDirection w:val="btLr"/>
                      </w:pPr>
                      <w:r>
                        <w:t>Cut through the sting at one of the ends that isn’t wrapped. These are the bristles.</w:t>
                      </w:r>
                    </w:p>
                    <w:p w:rsidR="006623D3" w:rsidRDefault="006623D3" w:rsidP="006623D3">
                      <w:pPr>
                        <w:pStyle w:val="ListParagraph"/>
                        <w:numPr>
                          <w:ilvl w:val="0"/>
                          <w:numId w:val="4"/>
                        </w:numPr>
                        <w:ind w:left="426"/>
                        <w:textDirection w:val="btLr"/>
                      </w:pPr>
                      <w:r>
                        <w:t>Your paintbrush is ready to go – give it a try!</w:t>
                      </w:r>
                    </w:p>
                    <w:p w:rsidR="007D6A11" w:rsidRDefault="007D6A11">
                      <w:pPr>
                        <w:textDirection w:val="btLr"/>
                      </w:pPr>
                    </w:p>
                  </w:txbxContent>
                </v:textbox>
              </v:shape>
            </w:pict>
          </mc:Fallback>
        </mc:AlternateContent>
      </w:r>
      <w:r>
        <w:rPr>
          <w:noProof/>
        </w:rPr>
        <mc:AlternateContent>
          <mc:Choice Requires="wps">
            <w:drawing>
              <wp:anchor distT="0" distB="0" distL="114300" distR="114300" simplePos="0" relativeHeight="251659264" behindDoc="0" locked="0" layoutInCell="1" hidden="0" allowOverlap="1" wp14:anchorId="2CA9B070" wp14:editId="04E29108">
                <wp:simplePos x="0" y="0"/>
                <wp:positionH relativeFrom="margin">
                  <wp:posOffset>2512723</wp:posOffset>
                </wp:positionH>
                <wp:positionV relativeFrom="paragraph">
                  <wp:posOffset>1770159</wp:posOffset>
                </wp:positionV>
                <wp:extent cx="3769360" cy="1924216"/>
                <wp:effectExtent l="19050" t="19050" r="40640" b="38100"/>
                <wp:wrapNone/>
                <wp:docPr id="46" name="Freeform 46"/>
                <wp:cNvGraphicFramePr/>
                <a:graphic xmlns:a="http://schemas.openxmlformats.org/drawingml/2006/main">
                  <a:graphicData uri="http://schemas.microsoft.com/office/word/2010/wordprocessingShape">
                    <wps:wsp>
                      <wps:cNvSpPr/>
                      <wps:spPr>
                        <a:xfrm>
                          <a:off x="0" y="0"/>
                          <a:ext cx="3769360" cy="1924216"/>
                        </a:xfrm>
                        <a:custGeom>
                          <a:avLst/>
                          <a:gdLst/>
                          <a:ahLst/>
                          <a:cxnLst/>
                          <a:rect l="l" t="t" r="r" b="b"/>
                          <a:pathLst>
                            <a:path w="4091305" h="2535766" fill="none" extrusionOk="0">
                              <a:moveTo>
                                <a:pt x="0" y="0"/>
                              </a:moveTo>
                              <a:cubicBezTo>
                                <a:pt x="317086" y="-10019"/>
                                <a:pt x="508846" y="-10620"/>
                                <a:pt x="640971" y="0"/>
                              </a:cubicBezTo>
                              <a:cubicBezTo>
                                <a:pt x="773096" y="10620"/>
                                <a:pt x="1067384" y="26653"/>
                                <a:pt x="1241029" y="0"/>
                              </a:cubicBezTo>
                              <a:cubicBezTo>
                                <a:pt x="1414674" y="-26653"/>
                                <a:pt x="1776010" y="-20425"/>
                                <a:pt x="1963826" y="0"/>
                              </a:cubicBezTo>
                              <a:cubicBezTo>
                                <a:pt x="2151642" y="20425"/>
                                <a:pt x="2360477" y="-9701"/>
                                <a:pt x="2645711" y="0"/>
                              </a:cubicBezTo>
                              <a:cubicBezTo>
                                <a:pt x="2930946" y="9701"/>
                                <a:pt x="3168178" y="-30628"/>
                                <a:pt x="3327595" y="0"/>
                              </a:cubicBezTo>
                              <a:cubicBezTo>
                                <a:pt x="3487012" y="30628"/>
                                <a:pt x="3861368" y="27162"/>
                                <a:pt x="4091305" y="0"/>
                              </a:cubicBezTo>
                              <a:cubicBezTo>
                                <a:pt x="4109930" y="199845"/>
                                <a:pt x="4095388" y="466081"/>
                                <a:pt x="4091305" y="659299"/>
                              </a:cubicBezTo>
                              <a:cubicBezTo>
                                <a:pt x="4087222" y="852517"/>
                                <a:pt x="4103357" y="1064328"/>
                                <a:pt x="4091305" y="1242525"/>
                              </a:cubicBezTo>
                              <a:cubicBezTo>
                                <a:pt x="4079253" y="1420722"/>
                                <a:pt x="4113454" y="1769741"/>
                                <a:pt x="4091305" y="1901825"/>
                              </a:cubicBezTo>
                              <a:cubicBezTo>
                                <a:pt x="4069156" y="2033909"/>
                                <a:pt x="4068044" y="2259557"/>
                                <a:pt x="4091305" y="2535766"/>
                              </a:cubicBezTo>
                              <a:cubicBezTo>
                                <a:pt x="3932546" y="2510438"/>
                                <a:pt x="3653951" y="2522085"/>
                                <a:pt x="3368508" y="2535766"/>
                              </a:cubicBezTo>
                              <a:cubicBezTo>
                                <a:pt x="3083065" y="2549447"/>
                                <a:pt x="2956237" y="2511235"/>
                                <a:pt x="2645711" y="2535766"/>
                              </a:cubicBezTo>
                              <a:cubicBezTo>
                                <a:pt x="2335185" y="2560297"/>
                                <a:pt x="2052539" y="2548915"/>
                                <a:pt x="1882000" y="2535766"/>
                              </a:cubicBezTo>
                              <a:cubicBezTo>
                                <a:pt x="1711461" y="2522617"/>
                                <a:pt x="1512570" y="2517730"/>
                                <a:pt x="1241029" y="2535766"/>
                              </a:cubicBezTo>
                              <a:cubicBezTo>
                                <a:pt x="969488" y="2553802"/>
                                <a:pt x="301588" y="2485276"/>
                                <a:pt x="0" y="2535766"/>
                              </a:cubicBezTo>
                              <a:cubicBezTo>
                                <a:pt x="-15462" y="2369087"/>
                                <a:pt x="4498" y="2220242"/>
                                <a:pt x="0" y="1952540"/>
                              </a:cubicBezTo>
                              <a:cubicBezTo>
                                <a:pt x="-4498" y="1684838"/>
                                <a:pt x="4965" y="1457426"/>
                                <a:pt x="0" y="1318598"/>
                              </a:cubicBezTo>
                              <a:cubicBezTo>
                                <a:pt x="-4965" y="1179770"/>
                                <a:pt x="-23081" y="827855"/>
                                <a:pt x="0" y="659299"/>
                              </a:cubicBezTo>
                              <a:cubicBezTo>
                                <a:pt x="23081" y="490743"/>
                                <a:pt x="32304" y="286613"/>
                                <a:pt x="0" y="0"/>
                              </a:cubicBezTo>
                              <a:close/>
                            </a:path>
                            <a:path w="4091305" h="2535766" extrusionOk="0">
                              <a:moveTo>
                                <a:pt x="0" y="0"/>
                              </a:moveTo>
                              <a:cubicBezTo>
                                <a:pt x="284397" y="-11153"/>
                                <a:pt x="334501" y="17516"/>
                                <a:pt x="640971" y="0"/>
                              </a:cubicBezTo>
                              <a:cubicBezTo>
                                <a:pt x="947441" y="-17516"/>
                                <a:pt x="1051282" y="-7217"/>
                                <a:pt x="1200116" y="0"/>
                              </a:cubicBezTo>
                              <a:cubicBezTo>
                                <a:pt x="1348950" y="7217"/>
                                <a:pt x="1586737" y="2173"/>
                                <a:pt x="1963826" y="0"/>
                              </a:cubicBezTo>
                              <a:cubicBezTo>
                                <a:pt x="2340915" y="-2173"/>
                                <a:pt x="2310761" y="17629"/>
                                <a:pt x="2604798" y="0"/>
                              </a:cubicBezTo>
                              <a:cubicBezTo>
                                <a:pt x="2898835" y="-17629"/>
                                <a:pt x="3038398" y="26248"/>
                                <a:pt x="3245769" y="0"/>
                              </a:cubicBezTo>
                              <a:cubicBezTo>
                                <a:pt x="3453140" y="-26248"/>
                                <a:pt x="3714811" y="13621"/>
                                <a:pt x="4091305" y="0"/>
                              </a:cubicBezTo>
                              <a:cubicBezTo>
                                <a:pt x="4087066" y="117396"/>
                                <a:pt x="4106612" y="465979"/>
                                <a:pt x="4091305" y="583226"/>
                              </a:cubicBezTo>
                              <a:cubicBezTo>
                                <a:pt x="4075998" y="700473"/>
                                <a:pt x="4070501" y="935307"/>
                                <a:pt x="4091305" y="1217168"/>
                              </a:cubicBezTo>
                              <a:cubicBezTo>
                                <a:pt x="4112109" y="1499029"/>
                                <a:pt x="4099192" y="1652938"/>
                                <a:pt x="4091305" y="1800394"/>
                              </a:cubicBezTo>
                              <a:cubicBezTo>
                                <a:pt x="4083418" y="1947850"/>
                                <a:pt x="4120518" y="2207717"/>
                                <a:pt x="4091305" y="2535766"/>
                              </a:cubicBezTo>
                              <a:cubicBezTo>
                                <a:pt x="3887173" y="2566508"/>
                                <a:pt x="3649290" y="2567263"/>
                                <a:pt x="3409421" y="2535766"/>
                              </a:cubicBezTo>
                              <a:cubicBezTo>
                                <a:pt x="3169552" y="2504269"/>
                                <a:pt x="2937315" y="2542207"/>
                                <a:pt x="2768450" y="2535766"/>
                              </a:cubicBezTo>
                              <a:cubicBezTo>
                                <a:pt x="2599585" y="2529325"/>
                                <a:pt x="2251691" y="2550717"/>
                                <a:pt x="2004739" y="2535766"/>
                              </a:cubicBezTo>
                              <a:cubicBezTo>
                                <a:pt x="1757787" y="2520815"/>
                                <a:pt x="1488189" y="2522092"/>
                                <a:pt x="1241029" y="2535766"/>
                              </a:cubicBezTo>
                              <a:cubicBezTo>
                                <a:pt x="993869" y="2549441"/>
                                <a:pt x="910101" y="2560843"/>
                                <a:pt x="640971" y="2535766"/>
                              </a:cubicBezTo>
                              <a:cubicBezTo>
                                <a:pt x="371841" y="2510689"/>
                                <a:pt x="216070" y="2565584"/>
                                <a:pt x="0" y="2535766"/>
                              </a:cubicBezTo>
                              <a:cubicBezTo>
                                <a:pt x="16943" y="2384560"/>
                                <a:pt x="-30632" y="2184815"/>
                                <a:pt x="0" y="1851109"/>
                              </a:cubicBezTo>
                              <a:cubicBezTo>
                                <a:pt x="30632" y="1517403"/>
                                <a:pt x="-13196" y="1569405"/>
                                <a:pt x="0" y="1293241"/>
                              </a:cubicBezTo>
                              <a:cubicBezTo>
                                <a:pt x="13196" y="1017077"/>
                                <a:pt x="-27314" y="900773"/>
                                <a:pt x="0" y="710014"/>
                              </a:cubicBezTo>
                              <a:cubicBezTo>
                                <a:pt x="27314" y="519255"/>
                                <a:pt x="11284" y="194559"/>
                                <a:pt x="0" y="0"/>
                              </a:cubicBezTo>
                              <a:close/>
                            </a:path>
                          </a:pathLst>
                        </a:custGeom>
                        <a:solidFill>
                          <a:schemeClr val="lt1"/>
                        </a:solidFill>
                        <a:ln w="22225" cap="flat" cmpd="sng">
                          <a:solidFill>
                            <a:srgbClr val="000000"/>
                          </a:solidFill>
                          <a:prstDash val="solid"/>
                          <a:round/>
                          <a:headEnd type="none" w="sm" len="sm"/>
                          <a:tailEnd type="none" w="sm" len="sm"/>
                        </a:ln>
                      </wps:spPr>
                      <wps:txbx>
                        <w:txbxContent>
                          <w:p w:rsidR="007D6A11" w:rsidRDefault="00FC1E31">
                            <w:pPr>
                              <w:textDirection w:val="btLr"/>
                            </w:pPr>
                            <w:r>
                              <w:rPr>
                                <w:noProof/>
                              </w:rPr>
                              <w:drawing>
                                <wp:inline distT="0" distB="0" distL="0" distR="0" wp14:anchorId="3E0DD609" wp14:editId="33D8D9F5">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F66760" w:rsidRPr="007D1B3C">
                              <w:rPr>
                                <w:rFonts w:eastAsia="Gill Sans" w:cs="Gill Sans"/>
                                <w:b/>
                                <w:color w:val="000000"/>
                                <w:sz w:val="32"/>
                              </w:rPr>
                              <w:t>Think</w:t>
                            </w:r>
                          </w:p>
                          <w:p w:rsidR="00071FB5" w:rsidRDefault="00071FB5" w:rsidP="00071FB5">
                            <w:pPr>
                              <w:textDirection w:val="btLr"/>
                            </w:pPr>
                            <w:r>
                              <w:t>Nespawershefyt lived in Thebes, modern day Luxor, between 990 - 940 B.C. Can you work o</w:t>
                            </w:r>
                            <w:r>
                              <w:t>ut how many years ago that was?</w:t>
                            </w:r>
                          </w:p>
                          <w:p w:rsidR="007D6A11" w:rsidRDefault="00071FB5">
                            <w:pPr>
                              <w:textDirection w:val="btLr"/>
                            </w:pPr>
                            <w:r>
                              <w:t>How do you think these wooden coffins survived for so many years without rotting?</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9B070" id="Freeform 46" o:spid="_x0000_s1027" style="position:absolute;margin-left:197.85pt;margin-top:139.4pt;width:296.8pt;height:15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091305,25357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" adj="-11796480,,5400" path="m,nfc317086,-10019,508846,-10620,640971,v132125,10620,426413,26653,600058,c1414674,-26653,1776010,-20425,1963826,v187816,20425,396651,-9701,681885,c2930946,9701,3168178,-30628,3327595,v159417,30628,533773,27162,763710,c4109930,199845,4095388,466081,4091305,659299v-4083,193218,12052,405029,,583226c4079253,1420722,4113454,1769741,4091305,1901825v-22149,132084,-23261,357732,,633941c3932546,2510438,3653951,2522085,3368508,2535766v-285443,13681,-412271,-24531,-722797,c2335185,2560297,2052539,2548915,1882000,2535766v-170539,-13149,-369430,-18036,-640971,c969488,2553802,301588,2485276,,2535766,-15462,2369087,4498,2220242,,1952540,-4498,1684838,4965,1457426,,1318598,-4965,1179770,-23081,827855,,659299,23081,490743,32304,286613,,xem,c284397,-11153,334501,17516,640971,v306470,-17516,410311,-7217,559145,c1348950,7217,1586737,2173,1963826,v377089,-2173,346935,17629,640972,c2898835,-17629,3038398,26248,3245769,v207371,-26248,469042,13621,845536,c4087066,117396,4106612,465979,4091305,583226v-15307,117247,-20804,352081,,633942c4112109,1499029,4099192,1652938,4091305,1800394v-7887,147456,29213,407323,,735372c3887173,2566508,3649290,2567263,3409421,2535766v-239869,-31497,-472106,6441,-640971,c2599585,2529325,2251691,2550717,2004739,2535766v-246952,-14951,-516550,-13674,-763710,c993869,2549441,910101,2560843,640971,2535766v-269130,-25077,-424901,29818,-640971,c16943,2384560,-30632,2184815,,1851109,30632,1517403,-13196,1569405,,1293241,13196,1017077,-27314,900773,,710014,27314,519255,11284,194559,,xe" fillcolor="white [3201]" strokeweight="1.75pt">
                <v:stroke startarrowwidth="narrow" startarrowlength="short" endarrowwidth="narrow" endarrowlength="short" joinstyle="round"/>
                <v:formulas/>
                <v:path arrowok="t" o:extrusionok="f" o:connecttype="custom" textboxrect="0,0,4091305,2535766"/>
                <v:textbox inset="2.53958mm,1.2694mm,2.53958mm,1.2694mm">
                  <w:txbxContent>
                    <w:p w:rsidR="007D6A11" w:rsidRDefault="00FC1E31">
                      <w:pPr>
                        <w:textDirection w:val="btLr"/>
                      </w:pPr>
                      <w:r>
                        <w:rPr>
                          <w:noProof/>
                        </w:rPr>
                        <w:drawing>
                          <wp:inline distT="0" distB="0" distL="0" distR="0" wp14:anchorId="3E0DD609" wp14:editId="33D8D9F5">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F66760" w:rsidRPr="007D1B3C">
                        <w:rPr>
                          <w:rFonts w:eastAsia="Gill Sans" w:cs="Gill Sans"/>
                          <w:b/>
                          <w:color w:val="000000"/>
                          <w:sz w:val="32"/>
                        </w:rPr>
                        <w:t>Think</w:t>
                      </w:r>
                    </w:p>
                    <w:p w:rsidR="00071FB5" w:rsidRDefault="00071FB5" w:rsidP="00071FB5">
                      <w:pPr>
                        <w:textDirection w:val="btLr"/>
                      </w:pPr>
                      <w:r>
                        <w:t>Nespawershefyt lived in Thebes, modern day Luxor, between 990 - 940 B.C. Can you work o</w:t>
                      </w:r>
                      <w:r>
                        <w:t>ut how many years ago that was?</w:t>
                      </w:r>
                    </w:p>
                    <w:p w:rsidR="007D6A11" w:rsidRDefault="00071FB5">
                      <w:pPr>
                        <w:textDirection w:val="btLr"/>
                      </w:pPr>
                      <w:r>
                        <w:t>How do you think these wooden coffins survived for so many years without rotting?</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hidden="0" allowOverlap="1" wp14:anchorId="02E2994E" wp14:editId="4A1FFE0E">
                <wp:simplePos x="0" y="0"/>
                <wp:positionH relativeFrom="margin">
                  <wp:align>right</wp:align>
                </wp:positionH>
                <wp:positionV relativeFrom="paragraph">
                  <wp:posOffset>36775</wp:posOffset>
                </wp:positionV>
                <wp:extent cx="4111266" cy="1598212"/>
                <wp:effectExtent l="38100" t="38100" r="60960" b="59690"/>
                <wp:wrapNone/>
                <wp:docPr id="48" name="Freeform 48"/>
                <wp:cNvGraphicFramePr/>
                <a:graphic xmlns:a="http://schemas.openxmlformats.org/drawingml/2006/main">
                  <a:graphicData uri="http://schemas.microsoft.com/office/word/2010/wordprocessingShape">
                    <wps:wsp>
                      <wps:cNvSpPr/>
                      <wps:spPr>
                        <a:xfrm>
                          <a:off x="0" y="0"/>
                          <a:ext cx="4111266" cy="1598212"/>
                        </a:xfrm>
                        <a:custGeom>
                          <a:avLst/>
                          <a:gdLst/>
                          <a:ahLst/>
                          <a:cxnLst/>
                          <a:rect l="l" t="t" r="r" b="b"/>
                          <a:pathLst>
                            <a:path w="4111555" h="1779411" fill="none" extrusionOk="0">
                              <a:moveTo>
                                <a:pt x="0" y="0"/>
                              </a:moveTo>
                              <a:cubicBezTo>
                                <a:pt x="248603" y="-7397"/>
                                <a:pt x="409746" y="62959"/>
                                <a:pt x="546249" y="0"/>
                              </a:cubicBezTo>
                              <a:cubicBezTo>
                                <a:pt x="682752" y="-62959"/>
                                <a:pt x="946362" y="38304"/>
                                <a:pt x="1051383" y="0"/>
                              </a:cubicBezTo>
                              <a:cubicBezTo>
                                <a:pt x="1156404" y="-38304"/>
                                <a:pt x="1490011" y="64309"/>
                                <a:pt x="1679864" y="0"/>
                              </a:cubicBezTo>
                              <a:cubicBezTo>
                                <a:pt x="1869717" y="-64309"/>
                                <a:pt x="1999749" y="18139"/>
                                <a:pt x="2267229" y="0"/>
                              </a:cubicBezTo>
                              <a:cubicBezTo>
                                <a:pt x="2534709" y="-18139"/>
                                <a:pt x="2693730" y="61783"/>
                                <a:pt x="2854594" y="0"/>
                              </a:cubicBezTo>
                              <a:cubicBezTo>
                                <a:pt x="3015459" y="-61783"/>
                                <a:pt x="3201573" y="64419"/>
                                <a:pt x="3524190" y="0"/>
                              </a:cubicBezTo>
                              <a:cubicBezTo>
                                <a:pt x="3846807" y="-64419"/>
                                <a:pt x="3914944" y="21150"/>
                                <a:pt x="4111555" y="0"/>
                              </a:cubicBezTo>
                              <a:cubicBezTo>
                                <a:pt x="4137509" y="221767"/>
                                <a:pt x="4081538" y="389616"/>
                                <a:pt x="4111555" y="539755"/>
                              </a:cubicBezTo>
                              <a:cubicBezTo>
                                <a:pt x="4141572" y="689894"/>
                                <a:pt x="4105357" y="962777"/>
                                <a:pt x="4111555" y="1150686"/>
                              </a:cubicBezTo>
                              <a:cubicBezTo>
                                <a:pt x="4117753" y="1338595"/>
                                <a:pt x="4091856" y="1555175"/>
                                <a:pt x="4111555" y="1779411"/>
                              </a:cubicBezTo>
                              <a:cubicBezTo>
                                <a:pt x="3946739" y="1784021"/>
                                <a:pt x="3665045" y="1769750"/>
                                <a:pt x="3483074" y="1779411"/>
                              </a:cubicBezTo>
                              <a:cubicBezTo>
                                <a:pt x="3301103" y="1789072"/>
                                <a:pt x="3062384" y="1742732"/>
                                <a:pt x="2854594" y="1779411"/>
                              </a:cubicBezTo>
                              <a:cubicBezTo>
                                <a:pt x="2646804" y="1816090"/>
                                <a:pt x="2356665" y="1737802"/>
                                <a:pt x="2184998" y="1779411"/>
                              </a:cubicBezTo>
                              <a:cubicBezTo>
                                <a:pt x="2013331" y="1821020"/>
                                <a:pt x="1871631" y="1769960"/>
                                <a:pt x="1638748" y="1779411"/>
                              </a:cubicBezTo>
                              <a:cubicBezTo>
                                <a:pt x="1405865" y="1788862"/>
                                <a:pt x="1237275" y="1764240"/>
                                <a:pt x="969152" y="1779411"/>
                              </a:cubicBezTo>
                              <a:cubicBezTo>
                                <a:pt x="701029" y="1794582"/>
                                <a:pt x="405148" y="1682839"/>
                                <a:pt x="0" y="1779411"/>
                              </a:cubicBezTo>
                              <a:cubicBezTo>
                                <a:pt x="-17237" y="1572759"/>
                                <a:pt x="43791" y="1387493"/>
                                <a:pt x="0" y="1239656"/>
                              </a:cubicBezTo>
                              <a:cubicBezTo>
                                <a:pt x="-43791" y="1091819"/>
                                <a:pt x="32824" y="798128"/>
                                <a:pt x="0" y="628725"/>
                              </a:cubicBezTo>
                              <a:cubicBezTo>
                                <a:pt x="-32824" y="459322"/>
                                <a:pt x="40702" y="150908"/>
                                <a:pt x="0" y="0"/>
                              </a:cubicBezTo>
                              <a:close/>
                            </a:path>
                            <a:path w="4111555" h="1779411" extrusionOk="0">
                              <a:moveTo>
                                <a:pt x="0" y="0"/>
                              </a:moveTo>
                              <a:cubicBezTo>
                                <a:pt x="272191" y="-1656"/>
                                <a:pt x="346599" y="42189"/>
                                <a:pt x="546249" y="0"/>
                              </a:cubicBezTo>
                              <a:cubicBezTo>
                                <a:pt x="745899" y="-42189"/>
                                <a:pt x="862148" y="6856"/>
                                <a:pt x="1010268" y="0"/>
                              </a:cubicBezTo>
                              <a:cubicBezTo>
                                <a:pt x="1158388" y="-6856"/>
                                <a:pt x="1356390" y="28349"/>
                                <a:pt x="1679864" y="0"/>
                              </a:cubicBezTo>
                              <a:cubicBezTo>
                                <a:pt x="2003338" y="-28349"/>
                                <a:pt x="2084857" y="5183"/>
                                <a:pt x="2226113" y="0"/>
                              </a:cubicBezTo>
                              <a:cubicBezTo>
                                <a:pt x="2367369" y="-5183"/>
                                <a:pt x="2601526" y="30493"/>
                                <a:pt x="2772363" y="0"/>
                              </a:cubicBezTo>
                              <a:cubicBezTo>
                                <a:pt x="2943200" y="-30493"/>
                                <a:pt x="3247265" y="27911"/>
                                <a:pt x="3441959" y="0"/>
                              </a:cubicBezTo>
                              <a:cubicBezTo>
                                <a:pt x="3636653" y="-27911"/>
                                <a:pt x="3859020" y="79276"/>
                                <a:pt x="4111555" y="0"/>
                              </a:cubicBezTo>
                              <a:cubicBezTo>
                                <a:pt x="4179589" y="131115"/>
                                <a:pt x="4059902" y="373461"/>
                                <a:pt x="4111555" y="628725"/>
                              </a:cubicBezTo>
                              <a:cubicBezTo>
                                <a:pt x="4163208" y="883990"/>
                                <a:pt x="4072049" y="926690"/>
                                <a:pt x="4111555" y="1186274"/>
                              </a:cubicBezTo>
                              <a:cubicBezTo>
                                <a:pt x="4151061" y="1445858"/>
                                <a:pt x="4074413" y="1541984"/>
                                <a:pt x="4111555" y="1779411"/>
                              </a:cubicBezTo>
                              <a:cubicBezTo>
                                <a:pt x="3979171" y="1820215"/>
                                <a:pt x="3658098" y="1742019"/>
                                <a:pt x="3524190" y="1779411"/>
                              </a:cubicBezTo>
                              <a:cubicBezTo>
                                <a:pt x="3390283" y="1816803"/>
                                <a:pt x="3233538" y="1753150"/>
                                <a:pt x="2977941" y="1779411"/>
                              </a:cubicBezTo>
                              <a:cubicBezTo>
                                <a:pt x="2722344" y="1805672"/>
                                <a:pt x="2595943" y="1703564"/>
                                <a:pt x="2308344" y="1779411"/>
                              </a:cubicBezTo>
                              <a:cubicBezTo>
                                <a:pt x="2020745" y="1855258"/>
                                <a:pt x="1864870" y="1731507"/>
                                <a:pt x="1638748" y="1779411"/>
                              </a:cubicBezTo>
                              <a:cubicBezTo>
                                <a:pt x="1412626" y="1827315"/>
                                <a:pt x="1340477" y="1718888"/>
                                <a:pt x="1133614" y="1779411"/>
                              </a:cubicBezTo>
                              <a:cubicBezTo>
                                <a:pt x="926751" y="1839934"/>
                                <a:pt x="665534" y="1729880"/>
                                <a:pt x="546249" y="1779411"/>
                              </a:cubicBezTo>
                              <a:cubicBezTo>
                                <a:pt x="426964" y="1828942"/>
                                <a:pt x="116925" y="1722294"/>
                                <a:pt x="0" y="1779411"/>
                              </a:cubicBezTo>
                              <a:cubicBezTo>
                                <a:pt x="-59843" y="1557979"/>
                                <a:pt x="23382" y="1389957"/>
                                <a:pt x="0" y="1186274"/>
                              </a:cubicBezTo>
                              <a:cubicBezTo>
                                <a:pt x="-23382" y="982591"/>
                                <a:pt x="5437" y="794011"/>
                                <a:pt x="0" y="628725"/>
                              </a:cubicBezTo>
                              <a:cubicBezTo>
                                <a:pt x="-5437" y="463439"/>
                                <a:pt x="61156" y="159799"/>
                                <a:pt x="0" y="0"/>
                              </a:cubicBezTo>
                              <a:close/>
                            </a:path>
                          </a:pathLst>
                        </a:custGeom>
                        <a:solidFill>
                          <a:schemeClr val="lt1"/>
                        </a:solidFill>
                        <a:ln w="25400" cap="flat" cmpd="sng">
                          <a:solidFill>
                            <a:srgbClr val="000000"/>
                          </a:solidFill>
                          <a:prstDash val="solid"/>
                          <a:round/>
                          <a:headEnd type="none" w="sm" len="sm"/>
                          <a:tailEnd type="none" w="sm" len="sm"/>
                        </a:ln>
                      </wps:spPr>
                      <wps:txbx>
                        <w:txbxContent>
                          <w:p w:rsidR="007D6A11" w:rsidRPr="007D1B3C" w:rsidRDefault="00FC1E31">
                            <w:pPr>
                              <w:textDirection w:val="btLr"/>
                              <w:rPr>
                                <w:rFonts w:ascii="Gill Sans" w:hAnsi="Gill Sans"/>
                              </w:rPr>
                            </w:pPr>
                            <w:r w:rsidRPr="007D1B3C">
                              <w:rPr>
                                <w:rFonts w:ascii="Gill Sans" w:hAnsi="Gill Sans"/>
                                <w:noProof/>
                              </w:rPr>
                              <w:drawing>
                                <wp:inline distT="0" distB="0" distL="0" distR="0" wp14:anchorId="47DCF9D6" wp14:editId="03696442">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F66760" w:rsidRPr="007D1B3C">
                              <w:rPr>
                                <w:rFonts w:eastAsia="Gill Sans" w:cs="Gill Sans"/>
                                <w:b/>
                                <w:color w:val="000000"/>
                                <w:sz w:val="32"/>
                              </w:rPr>
                              <w:t>Look</w:t>
                            </w:r>
                          </w:p>
                          <w:p w:rsidR="00071FB5" w:rsidRDefault="00071FB5" w:rsidP="00071FB5">
                            <w:pPr>
                              <w:spacing w:after="150"/>
                              <w:textDirection w:val="btLr"/>
                            </w:pPr>
                            <w:r>
                              <w:t>This coffin is covered in wonderful pictures of ancient Egyptian gods.</w:t>
                            </w:r>
                            <w:r>
                              <w:t xml:space="preserve"> </w:t>
                            </w:r>
                          </w:p>
                          <w:p w:rsidR="00071FB5" w:rsidRPr="00071FB5" w:rsidRDefault="00071FB5" w:rsidP="00071FB5">
                            <w:pPr>
                              <w:spacing w:after="150"/>
                              <w:textDirection w:val="btLr"/>
                            </w:pPr>
                            <w:r>
                              <w:t xml:space="preserve">Can you see the goddess Nut, who was goddess of the sky, stars, and universe? She has enormous blue wings.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2994E" id="Freeform 48" o:spid="_x0000_s1028" style="position:absolute;margin-left:272.5pt;margin-top:2.9pt;width:323.7pt;height:125.8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4111555,17794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" adj="-11796480,,5400" path="m,nfc248603,-7397,409746,62959,546249,v136503,-62959,400113,38304,505134,c1156404,-38304,1490011,64309,1679864,v189853,-64309,319885,18139,587365,c2534709,-18139,2693730,61783,2854594,v160865,-61783,346979,64419,669596,c3846807,-64419,3914944,21150,4111555,v25954,221767,-30017,389616,,539755c4141572,689894,4105357,962777,4111555,1150686v6198,187909,-19699,404489,,628725c3946739,1784021,3665045,1769750,3483074,1779411v-181971,9661,-420690,-36679,-628480,c2646804,1816090,2356665,1737802,2184998,1779411v-171667,41609,-313367,-9451,-546250,c1405865,1788862,1237275,1764240,969152,1779411v-268123,15171,-564004,-96572,-969152,c-17237,1572759,43791,1387493,,1239656,-43791,1091819,32824,798128,,628725,-32824,459322,40702,150908,,xem,c272191,-1656,346599,42189,546249,v199650,-42189,315899,6856,464019,c1158388,-6856,1356390,28349,1679864,v323474,-28349,404993,5183,546249,c2367369,-5183,2601526,30493,2772363,v170837,-30493,474902,27911,669596,c3636653,-27911,3859020,79276,4111555,v68034,131115,-51653,373461,,628725c4163208,883990,4072049,926690,4111555,1186274v39506,259584,-37142,355710,,593137c3979171,1820215,3658098,1742019,3524190,1779411v-133907,37392,-290652,-26261,-546249,c2722344,1805672,2595943,1703564,2308344,1779411v-287599,75847,-443474,-47904,-669596,c1412626,1827315,1340477,1718888,1133614,1779411v-206863,60523,-468080,-49531,-587365,c426964,1828942,116925,1722294,,1779411,-59843,1557979,23382,1389957,,1186274,-23382,982591,5437,794011,,628725,-5437,463439,61156,159799,,xe" fillcolor="white [3201]" strokeweight="2pt">
                <v:stroke startarrowwidth="narrow" startarrowlength="short" endarrowwidth="narrow" endarrowlength="short" joinstyle="round"/>
                <v:formulas/>
                <v:path arrowok="t" o:extrusionok="f" o:connecttype="custom" textboxrect="0,0,4111555,1779411"/>
                <v:textbox inset="2.53958mm,1.2694mm,2.53958mm,1.2694mm">
                  <w:txbxContent>
                    <w:p w:rsidR="007D6A11" w:rsidRPr="007D1B3C" w:rsidRDefault="00FC1E31">
                      <w:pPr>
                        <w:textDirection w:val="btLr"/>
                        <w:rPr>
                          <w:rFonts w:ascii="Gill Sans" w:hAnsi="Gill Sans"/>
                        </w:rPr>
                      </w:pPr>
                      <w:r w:rsidRPr="007D1B3C">
                        <w:rPr>
                          <w:rFonts w:ascii="Gill Sans" w:hAnsi="Gill Sans"/>
                          <w:noProof/>
                        </w:rPr>
                        <w:drawing>
                          <wp:inline distT="0" distB="0" distL="0" distR="0" wp14:anchorId="47DCF9D6" wp14:editId="03696442">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F66760" w:rsidRPr="007D1B3C">
                        <w:rPr>
                          <w:rFonts w:eastAsia="Gill Sans" w:cs="Gill Sans"/>
                          <w:b/>
                          <w:color w:val="000000"/>
                          <w:sz w:val="32"/>
                        </w:rPr>
                        <w:t>Look</w:t>
                      </w:r>
                    </w:p>
                    <w:p w:rsidR="00071FB5" w:rsidRDefault="00071FB5" w:rsidP="00071FB5">
                      <w:pPr>
                        <w:spacing w:after="150"/>
                        <w:textDirection w:val="btLr"/>
                      </w:pPr>
                      <w:r>
                        <w:t>This coffin is covered in wonderful pictures of ancient Egyptian gods.</w:t>
                      </w:r>
                      <w:r>
                        <w:t xml:space="preserve"> </w:t>
                      </w:r>
                    </w:p>
                    <w:p w:rsidR="00071FB5" w:rsidRPr="00071FB5" w:rsidRDefault="00071FB5" w:rsidP="00071FB5">
                      <w:pPr>
                        <w:spacing w:after="150"/>
                        <w:textDirection w:val="btLr"/>
                      </w:pPr>
                      <w:r>
                        <w:t xml:space="preserve">Can you see the goddess Nut, who was goddess of the sky, stars, and universe? She has enormous blue wings. </w:t>
                      </w:r>
                    </w:p>
                  </w:txbxContent>
                </v:textbox>
                <w10:wrap anchorx="margin"/>
              </v:shape>
            </w:pict>
          </mc:Fallback>
        </mc:AlternateContent>
      </w:r>
      <w:r w:rsidR="00CA5362">
        <w:rPr>
          <w:noProof/>
        </w:rPr>
        <w:drawing>
          <wp:inline distT="0" distB="0" distL="0" distR="0">
            <wp:extent cx="2170707" cy="6810007"/>
            <wp:effectExtent l="0" t="0" r="1270" b="0"/>
            <wp:docPr id="4" name="Picture 4" descr="C:\Users\fitzlaptop2\Downloads\E_1_1822_c_01_200604_adn21_dc2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tzlaptop2\Downloads\E_1_1822_c_01_200604_adn21_dc2_edit.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3024" r="7039" b="2792"/>
                    <a:stretch/>
                  </pic:blipFill>
                  <pic:spPr bwMode="auto">
                    <a:xfrm>
                      <a:off x="0" y="0"/>
                      <a:ext cx="2192119" cy="6877181"/>
                    </a:xfrm>
                    <a:prstGeom prst="rect">
                      <a:avLst/>
                    </a:prstGeom>
                    <a:noFill/>
                    <a:ln>
                      <a:noFill/>
                    </a:ln>
                    <a:extLst>
                      <a:ext uri="{53640926-AAD7-44D8-BBD7-CCE9431645EC}">
                        <a14:shadowObscured xmlns:a14="http://schemas.microsoft.com/office/drawing/2010/main"/>
                      </a:ext>
                    </a:extLst>
                  </pic:spPr>
                </pic:pic>
              </a:graphicData>
            </a:graphic>
          </wp:inline>
        </w:drawing>
      </w:r>
    </w:p>
    <w:p w:rsidR="00071FB5" w:rsidRDefault="00071FB5">
      <w:pPr>
        <w:spacing w:after="0"/>
        <w:rPr>
          <w:rFonts w:eastAsia="Verdana" w:cs="Verdana"/>
          <w:b/>
          <w:color w:val="171717"/>
        </w:rPr>
      </w:pPr>
      <w:r>
        <w:rPr>
          <w:rFonts w:eastAsia="Verdana" w:cs="Verdana"/>
          <w:b/>
          <w:color w:val="171717"/>
        </w:rPr>
        <w:t>Mummy board</w:t>
      </w:r>
      <w:r w:rsidR="00F66760" w:rsidRPr="00FC1E31">
        <w:rPr>
          <w:rFonts w:eastAsia="Verdana" w:cs="Verdana"/>
          <w:b/>
          <w:color w:val="171717"/>
        </w:rPr>
        <w:t xml:space="preserve"> from </w:t>
      </w:r>
      <w:r>
        <w:rPr>
          <w:rFonts w:eastAsia="Verdana" w:cs="Verdana"/>
          <w:b/>
          <w:color w:val="171717"/>
        </w:rPr>
        <w:t>Nespawershefyt</w:t>
      </w:r>
      <w:r w:rsidR="00F66760" w:rsidRPr="00FC1E31">
        <w:rPr>
          <w:rFonts w:eastAsia="Verdana" w:cs="Verdana"/>
          <w:b/>
          <w:color w:val="171717"/>
        </w:rPr>
        <w:t xml:space="preserve">'s </w:t>
      </w:r>
    </w:p>
    <w:p w:rsidR="007D6A11" w:rsidRPr="00FC1E31" w:rsidRDefault="00F66760" w:rsidP="00071FB5">
      <w:pPr>
        <w:spacing w:after="0"/>
        <w:rPr>
          <w:rFonts w:eastAsia="Verdana" w:cs="Verdana"/>
          <w:b/>
          <w:color w:val="171717"/>
        </w:rPr>
      </w:pPr>
      <w:r w:rsidRPr="00FC1E31">
        <w:rPr>
          <w:rFonts w:eastAsia="Verdana" w:cs="Verdana"/>
          <w:b/>
          <w:color w:val="171717"/>
        </w:rPr>
        <w:t>coffin set</w:t>
      </w:r>
      <w:r w:rsidR="00F15C4A">
        <w:rPr>
          <w:rFonts w:eastAsia="Verdana" w:cs="Verdana"/>
          <w:b/>
          <w:color w:val="171717"/>
        </w:rPr>
        <w:t>, u</w:t>
      </w:r>
      <w:r w:rsidRPr="00FC1E31">
        <w:rPr>
          <w:rFonts w:eastAsia="Verdana" w:cs="Verdana"/>
          <w:b/>
          <w:color w:val="171717"/>
        </w:rPr>
        <w:t>nk</w:t>
      </w:r>
      <w:r w:rsidR="00FC1E31" w:rsidRPr="00FC1E31">
        <w:rPr>
          <w:rFonts w:eastAsia="Verdana" w:cs="Verdana"/>
          <w:b/>
          <w:color w:val="171717"/>
        </w:rPr>
        <w:t>n</w:t>
      </w:r>
      <w:r w:rsidR="00F15C4A">
        <w:rPr>
          <w:rFonts w:eastAsia="Verdana" w:cs="Verdana"/>
          <w:b/>
          <w:color w:val="171717"/>
        </w:rPr>
        <w:t xml:space="preserve">own maker, </w:t>
      </w:r>
      <w:r w:rsidR="00071FB5">
        <w:rPr>
          <w:rFonts w:eastAsia="Verdana" w:cs="Verdana"/>
          <w:b/>
          <w:color w:val="171717"/>
        </w:rPr>
        <w:t>c.1000</w:t>
      </w:r>
      <w:r w:rsidR="00FC1E31">
        <w:rPr>
          <w:rFonts w:eastAsia="Verdana" w:cs="Verdana"/>
          <w:b/>
          <w:color w:val="171717"/>
        </w:rPr>
        <w:t xml:space="preserve"> BC </w:t>
      </w:r>
      <w:r w:rsidR="00FC1E31">
        <w:rPr>
          <w:rFonts w:eastAsia="Verdana" w:cs="Verdana"/>
          <w:b/>
          <w:color w:val="171717"/>
        </w:rPr>
        <w:br/>
      </w:r>
      <w:r w:rsidR="00071FB5">
        <w:rPr>
          <w:rFonts w:eastAsia="Verdana" w:cs="Verdana"/>
          <w:b/>
          <w:color w:val="171717"/>
        </w:rPr>
        <w:t>E.1.1822</w:t>
      </w:r>
    </w:p>
    <w:p w:rsidR="006623D3" w:rsidRPr="006623D3" w:rsidRDefault="006623D3" w:rsidP="006623D3">
      <w:pPr>
        <w:pBdr>
          <w:top w:val="nil"/>
          <w:left w:val="nil"/>
          <w:bottom w:val="nil"/>
          <w:right w:val="nil"/>
          <w:between w:val="nil"/>
        </w:pBdr>
        <w:spacing w:after="150"/>
        <w:ind w:left="180"/>
        <w:rPr>
          <w:color w:val="171717"/>
        </w:rPr>
      </w:pPr>
      <w:r w:rsidRPr="006623D3">
        <w:rPr>
          <w:color w:val="171717"/>
        </w:rPr>
        <w:lastRenderedPageBreak/>
        <w:t xml:space="preserve">This </w:t>
      </w:r>
      <w:r>
        <w:rPr>
          <w:color w:val="171717"/>
        </w:rPr>
        <w:t>mummy board</w:t>
      </w:r>
      <w:r w:rsidRPr="006623D3">
        <w:rPr>
          <w:color w:val="171717"/>
        </w:rPr>
        <w:t xml:space="preserve"> is from the wooden anthropoid (human shaped) coffin set of Nespawershefyt </w:t>
      </w:r>
      <w:r>
        <w:rPr>
          <w:color w:val="171717"/>
        </w:rPr>
        <w:t xml:space="preserve">(say </w:t>
      </w:r>
      <w:proofErr w:type="spellStart"/>
      <w:r>
        <w:rPr>
          <w:color w:val="171717"/>
        </w:rPr>
        <w:t>Nes</w:t>
      </w:r>
      <w:proofErr w:type="spellEnd"/>
      <w:r>
        <w:rPr>
          <w:color w:val="171717"/>
        </w:rPr>
        <w:t>-pow-</w:t>
      </w:r>
      <w:proofErr w:type="spellStart"/>
      <w:r>
        <w:rPr>
          <w:color w:val="171717"/>
        </w:rPr>
        <w:t>er</w:t>
      </w:r>
      <w:proofErr w:type="spellEnd"/>
      <w:r>
        <w:rPr>
          <w:color w:val="171717"/>
        </w:rPr>
        <w:t>-</w:t>
      </w:r>
      <w:proofErr w:type="spellStart"/>
      <w:r>
        <w:rPr>
          <w:color w:val="171717"/>
        </w:rPr>
        <w:t>shef-eet</w:t>
      </w:r>
      <w:proofErr w:type="spellEnd"/>
      <w:r>
        <w:rPr>
          <w:color w:val="171717"/>
        </w:rPr>
        <w:t>). The set</w:t>
      </w:r>
      <w:r w:rsidRPr="006623D3">
        <w:rPr>
          <w:color w:val="171717"/>
        </w:rPr>
        <w:t xml:space="preserve"> is comprised of a mummy board</w:t>
      </w:r>
      <w:r>
        <w:rPr>
          <w:color w:val="171717"/>
        </w:rPr>
        <w:t xml:space="preserve"> that would have laid over Nespawershefyt’s body,</w:t>
      </w:r>
      <w:r w:rsidRPr="006623D3">
        <w:rPr>
          <w:color w:val="171717"/>
        </w:rPr>
        <w:t xml:space="preserve"> an inner coffin and an outer coffin. The</w:t>
      </w:r>
      <w:r>
        <w:rPr>
          <w:color w:val="171717"/>
        </w:rPr>
        <w:t xml:space="preserve"> two coffins</w:t>
      </w:r>
      <w:r w:rsidRPr="006623D3">
        <w:rPr>
          <w:color w:val="171717"/>
        </w:rPr>
        <w:t xml:space="preserve"> both had a separate lid and box that would have all fitted together, one inside another. This was the first object acquired into The Fitzwilliam Museum’s ancient Egyptian collections. It was donated by two graduates of the University of Cambridge in 1822. Although we know they collected it whilst travelling, we do not know ho</w:t>
      </w:r>
      <w:r>
        <w:rPr>
          <w:color w:val="171717"/>
        </w:rPr>
        <w:t>w they acquired the coffin set.</w:t>
      </w:r>
    </w:p>
    <w:p w:rsidR="006623D3" w:rsidRPr="006623D3" w:rsidRDefault="006623D3" w:rsidP="006623D3">
      <w:pPr>
        <w:pBdr>
          <w:top w:val="nil"/>
          <w:left w:val="nil"/>
          <w:bottom w:val="nil"/>
          <w:right w:val="nil"/>
          <w:between w:val="nil"/>
        </w:pBdr>
        <w:spacing w:after="150"/>
        <w:ind w:left="180"/>
        <w:rPr>
          <w:color w:val="171717"/>
        </w:rPr>
      </w:pPr>
      <w:r w:rsidRPr="006623D3">
        <w:rPr>
          <w:color w:val="171717"/>
        </w:rPr>
        <w:t xml:space="preserve">We know from the hieroglyphic inscriptions on this coffin set that Nespawershefyt was a high ranking official who worked at the temple of </w:t>
      </w:r>
      <w:proofErr w:type="spellStart"/>
      <w:r w:rsidRPr="006623D3">
        <w:rPr>
          <w:color w:val="171717"/>
        </w:rPr>
        <w:t>Karnak</w:t>
      </w:r>
      <w:proofErr w:type="spellEnd"/>
      <w:r w:rsidRPr="006623D3">
        <w:rPr>
          <w:color w:val="171717"/>
        </w:rPr>
        <w:t xml:space="preserve"> in ancient Thebes. His principal roles were ‘supervisor of craftsmen’s workshops’ in </w:t>
      </w:r>
      <w:proofErr w:type="spellStart"/>
      <w:r w:rsidRPr="006623D3">
        <w:rPr>
          <w:color w:val="171717"/>
        </w:rPr>
        <w:t>Karnak</w:t>
      </w:r>
      <w:proofErr w:type="spellEnd"/>
      <w:r w:rsidRPr="006623D3">
        <w:rPr>
          <w:color w:val="171717"/>
        </w:rPr>
        <w:t xml:space="preserve">, and ‘supervisor of scribes’ in the temple of </w:t>
      </w:r>
      <w:proofErr w:type="spellStart"/>
      <w:r w:rsidRPr="006623D3">
        <w:rPr>
          <w:color w:val="171717"/>
        </w:rPr>
        <w:t>Amun</w:t>
      </w:r>
      <w:proofErr w:type="spellEnd"/>
      <w:r w:rsidRPr="006623D3">
        <w:rPr>
          <w:color w:val="171717"/>
        </w:rPr>
        <w:t>. It is not surprising that someone high ranking within an arts and crafts profession has such a highly decorated coffin set. Presumably he could choose the best craftsmen for the job, and have a say over what would be included. The coffin set is densely decorated with religious scenes, including magical spells from the Book of the Dead. The text describes the types of offerings Nespawershefyt would receive in the afterlife, and spells to assure his safe passage to the netherworld. This panel shows Nespawershefyt kneeling down and offering his heart to be weighed by Anubis, the jack</w:t>
      </w:r>
      <w:r>
        <w:rPr>
          <w:color w:val="171717"/>
        </w:rPr>
        <w:t>al headed god of mummification.</w:t>
      </w:r>
    </w:p>
    <w:p w:rsidR="007D6A11" w:rsidRPr="001C23C6" w:rsidRDefault="006623D3" w:rsidP="006623D3">
      <w:pPr>
        <w:pBdr>
          <w:top w:val="nil"/>
          <w:left w:val="nil"/>
          <w:bottom w:val="nil"/>
          <w:right w:val="nil"/>
          <w:between w:val="nil"/>
        </w:pBdr>
        <w:spacing w:after="150"/>
        <w:ind w:left="180"/>
        <w:rPr>
          <w:rFonts w:eastAsia="Verdana" w:cs="Verdana"/>
          <w:color w:val="171717"/>
          <w:szCs w:val="21"/>
        </w:rPr>
      </w:pPr>
      <w:r w:rsidRPr="006623D3">
        <w:rPr>
          <w:color w:val="171717"/>
        </w:rPr>
        <w:t xml:space="preserve">Since 2014, The Fitzwilliam Museum has been conducting cutting-edge interdisciplinary research into its collection of more than 200 ancient Egyptian coffins and coffin fragments. You can find out more about Nespawershefyt's coffin set on </w:t>
      </w:r>
      <w:hyperlink r:id="rId12" w:history="1">
        <w:r w:rsidRPr="006623D3">
          <w:rPr>
            <w:rStyle w:val="Hyperlink"/>
          </w:rPr>
          <w:t>the Ancient Egyptian Coffins Project website.</w:t>
        </w:r>
        <w:r w:rsidR="00F66760" w:rsidRPr="006623D3">
          <w:rPr>
            <w:rStyle w:val="Hyperlink"/>
            <w:rFonts w:eastAsia="Verdana" w:cs="Verdana"/>
            <w:szCs w:val="21"/>
          </w:rPr>
          <w:t> </w:t>
        </w:r>
      </w:hyperlink>
    </w:p>
    <w:p w:rsidR="006623D3" w:rsidRPr="00EA5584" w:rsidRDefault="006623D3">
      <w:pPr>
        <w:rPr>
          <w:sz w:val="28"/>
        </w:rPr>
      </w:pPr>
      <w:r w:rsidRPr="00EA5584">
        <w:rPr>
          <w:sz w:val="28"/>
        </w:rPr>
        <w:t>How has Nespawershefyt’s wooden coffin survived so long without rotting?</w:t>
      </w:r>
    </w:p>
    <w:p w:rsidR="00EA5584" w:rsidRDefault="006623D3" w:rsidP="00EA5584">
      <w:pPr>
        <w:ind w:left="284"/>
      </w:pPr>
      <w:r>
        <w:t xml:space="preserve">Objects made of materials that would decay if you left them in the ground in the UK, such as wooden objects, do not usually rot in Egypt. This is because the rotting process is a result of the actions of bacteria or fungi, </w:t>
      </w:r>
      <w:r>
        <w:t>which</w:t>
      </w:r>
      <w:r>
        <w:t xml:space="preserve"> need moisture to survive. The Egyptian climate is very dry, because Egypt has very little rai</w:t>
      </w:r>
      <w:bookmarkStart w:id="0" w:name="_GoBack"/>
      <w:bookmarkEnd w:id="0"/>
      <w:r>
        <w:t xml:space="preserve">nfall and lies at the very edge of the Sahara, one of the driest places on earth. Without the moisture, those bacteria or fungi are just not very active and so wooden objects are often amazingly well-preserved considering their age. This means that we have to be very careful about keeping them in a suitably </w:t>
      </w:r>
      <w:r w:rsidR="00EA5584">
        <w:t>dry environment here in the UK.</w:t>
      </w:r>
    </w:p>
    <w:p w:rsidR="00EA5584" w:rsidRPr="00EA5584" w:rsidRDefault="00EA5584" w:rsidP="00EA5584">
      <w:pPr>
        <w:ind w:left="284"/>
      </w:pPr>
      <w:hyperlink r:id="rId13" w:history="1">
        <w:r w:rsidR="006623D3" w:rsidRPr="00EA5584">
          <w:rPr>
            <w:rStyle w:val="Hyperlink"/>
          </w:rPr>
          <w:t xml:space="preserve">Story video: </w:t>
        </w:r>
        <w:r w:rsidRPr="00EA5584">
          <w:rPr>
            <w:rStyle w:val="Hyperlink"/>
          </w:rPr>
          <w:t>the Story of the Boat of Millions of Years</w:t>
        </w:r>
      </w:hyperlink>
    </w:p>
    <w:p w:rsidR="00EA5584" w:rsidRDefault="00EA5584" w:rsidP="00EA5584">
      <w:pPr>
        <w:textDirection w:val="btLr"/>
        <w:rPr>
          <w:rFonts w:eastAsia="Gill Sans" w:cs="Gill Sans"/>
          <w:b/>
          <w:color w:val="000000"/>
          <w:sz w:val="32"/>
        </w:rPr>
      </w:pPr>
      <w:r>
        <w:rPr>
          <w:noProof/>
        </w:rPr>
        <w:drawing>
          <wp:inline distT="0" distB="0" distL="0" distR="0" wp14:anchorId="6DD97880" wp14:editId="4AF0AE34">
            <wp:extent cx="389614" cy="490914"/>
            <wp:effectExtent l="0" t="0" r="0" b="4445"/>
            <wp:docPr id="5" name="Picture 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1307" cy="505647"/>
                    </a:xfrm>
                    <a:prstGeom prst="rect">
                      <a:avLst/>
                    </a:prstGeom>
                  </pic:spPr>
                </pic:pic>
              </a:graphicData>
            </a:graphic>
          </wp:inline>
        </w:drawing>
      </w:r>
      <w:r w:rsidRPr="007D1B3C">
        <w:rPr>
          <w:rFonts w:eastAsia="Gill Sans" w:cs="Gill Sans"/>
          <w:b/>
          <w:color w:val="000000"/>
          <w:sz w:val="32"/>
        </w:rPr>
        <w:t>Do</w:t>
      </w:r>
      <w:r>
        <w:rPr>
          <w:rFonts w:eastAsia="Gill Sans" w:cs="Gill Sans"/>
          <w:b/>
          <w:color w:val="000000"/>
          <w:sz w:val="32"/>
        </w:rPr>
        <w:t xml:space="preserve">: Make your own paintbrush  </w:t>
      </w:r>
    </w:p>
    <w:p w:rsidR="00EA5584" w:rsidRPr="00EA5584" w:rsidRDefault="00C42C0A" w:rsidP="00EA5584">
      <w:pPr>
        <w:textDirection w:val="btL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34.15pt;margin-top:16.65pt;width:245.75pt;height:132.75pt;z-index:251664384;mso-position-horizontal-relative:text;mso-position-vertical-relative:text;mso-width-relative:page;mso-height-relative:page">
            <v:imagedata r:id="rId15" o:title="Paintbrush2"/>
          </v:shape>
        </w:pict>
      </w:r>
      <w:r w:rsidR="00EA5584">
        <w:rPr>
          <w:noProof/>
        </w:rPr>
        <w:pict>
          <v:shape id="_x0000_s1026" type="#_x0000_t75" style="position:absolute;margin-left:25.15pt;margin-top:18.05pt;width:204.55pt;height:130.15pt;z-index:251662336;mso-position-horizontal-relative:text;mso-position-vertical-relative:text;mso-width-relative:page;mso-height-relative:page" wrapcoords="-72 0 -72 21462 21600 21462 21600 0 -72 0">
            <v:imagedata r:id="rId16" o:title="Paintbrush1" croptop="13364f" cropbottom="6279f" cropleft="14174f" cropright="13690f"/>
          </v:shape>
        </w:pict>
      </w:r>
      <w:hyperlink r:id="rId17" w:history="1">
        <w:r w:rsidR="00EA5584" w:rsidRPr="00EA5584">
          <w:rPr>
            <w:rStyle w:val="Hyperlink"/>
            <w:rFonts w:eastAsia="Gill Sans" w:cs="Gill Sans"/>
          </w:rPr>
          <w:t xml:space="preserve">Watch our </w:t>
        </w:r>
        <w:r w:rsidR="00EA5584" w:rsidRPr="00EA5584">
          <w:rPr>
            <w:rStyle w:val="Hyperlink"/>
            <w:rFonts w:eastAsia="Gill Sans" w:cs="Gill Sans"/>
          </w:rPr>
          <w:t>how-to video</w:t>
        </w:r>
      </w:hyperlink>
    </w:p>
    <w:p w:rsidR="00EA5584" w:rsidRPr="00EA5584" w:rsidRDefault="00EA5584">
      <w:pPr>
        <w:rPr>
          <w:b/>
          <w:sz w:val="32"/>
        </w:rPr>
      </w:pPr>
    </w:p>
    <w:sectPr w:rsidR="00EA5584" w:rsidRPr="00EA5584">
      <w:headerReference w:type="even" r:id="rId18"/>
      <w:headerReference w:type="default" r:id="rId19"/>
      <w:headerReference w:type="first" r:id="rId20"/>
      <w:pgSz w:w="11901" w:h="16817"/>
      <w:pgMar w:top="1985" w:right="964" w:bottom="1985" w:left="964" w:header="964" w:footer="3402"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2D17" w:rsidRDefault="00312D17">
      <w:pPr>
        <w:spacing w:after="0"/>
      </w:pPr>
      <w:r>
        <w:separator/>
      </w:r>
    </w:p>
  </w:endnote>
  <w:endnote w:type="continuationSeparator" w:id="0">
    <w:p w:rsidR="00312D17" w:rsidRDefault="00312D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ill Sans">
    <w:altName w:val="Times New Roman"/>
    <w:charset w:val="00"/>
    <w:family w:val="auto"/>
    <w:pitch w:val="default"/>
  </w:font>
  <w:font w:name="Gill Sans MT">
    <w:panose1 w:val="020B0502020104020203"/>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2D17" w:rsidRDefault="00312D17">
      <w:pPr>
        <w:spacing w:after="0"/>
      </w:pPr>
      <w:r>
        <w:separator/>
      </w:r>
    </w:p>
  </w:footnote>
  <w:footnote w:type="continuationSeparator" w:id="0">
    <w:p w:rsidR="00312D17" w:rsidRDefault="00312D17">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6A11" w:rsidRDefault="00312D17">
    <w:pPr>
      <w:pBdr>
        <w:top w:val="nil"/>
        <w:left w:val="nil"/>
        <w:bottom w:val="nil"/>
        <w:right w:val="nil"/>
        <w:between w:val="nil"/>
      </w:pBdr>
      <w:tabs>
        <w:tab w:val="center" w:pos="4680"/>
        <w:tab w:val="right" w:pos="9360"/>
      </w:tabs>
      <w:rPr>
        <w:rFonts w:ascii="Gill Sans" w:eastAsia="Gill Sans" w:hAnsi="Gill Sans" w:cs="Gill Sans"/>
        <w:color w:val="000000"/>
      </w:rPr>
    </w:pPr>
    <w:r>
      <w:rPr>
        <w:rFonts w:ascii="Gill Sans" w:eastAsia="Gill Sans" w:hAnsi="Gill Sans" w:cs="Gill Sans"/>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8" o:spid="_x0000_s2051"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6A11" w:rsidRPr="00027074" w:rsidRDefault="00312D17">
    <w:pPr>
      <w:pBdr>
        <w:top w:val="nil"/>
        <w:left w:val="nil"/>
        <w:bottom w:val="nil"/>
        <w:right w:val="nil"/>
        <w:between w:val="nil"/>
      </w:pBdr>
      <w:rPr>
        <w:rFonts w:eastAsia="Gill Sans" w:cs="Gill Sans"/>
        <w:b/>
        <w:color w:val="000000"/>
        <w:sz w:val="36"/>
        <w:szCs w:val="36"/>
      </w:rPr>
    </w:pPr>
    <w:r w:rsidRPr="00027074">
      <w:rPr>
        <w:rFonts w:eastAsia="Gill Sans" w:cs="Gill Sans"/>
        <w:b/>
        <w:color w:val="00000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9" o:spid="_x0000_s2050"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r w:rsidR="006623D3">
      <w:rPr>
        <w:rFonts w:eastAsia="Gill Sans" w:cs="Gill Sans"/>
        <w:b/>
        <w:color w:val="000000"/>
        <w:sz w:val="36"/>
        <w:szCs w:val="36"/>
      </w:rPr>
      <w:t>Nespawershefyt’s Coffin Set</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6A11" w:rsidRDefault="00312D17">
    <w:pPr>
      <w:pBdr>
        <w:top w:val="nil"/>
        <w:left w:val="nil"/>
        <w:bottom w:val="nil"/>
        <w:right w:val="nil"/>
        <w:between w:val="nil"/>
      </w:pBdr>
      <w:tabs>
        <w:tab w:val="center" w:pos="4680"/>
        <w:tab w:val="right" w:pos="9360"/>
      </w:tabs>
      <w:rPr>
        <w:rFonts w:ascii="Gill Sans" w:eastAsia="Gill Sans" w:hAnsi="Gill Sans" w:cs="Gill Sans"/>
        <w:color w:val="000000"/>
      </w:rPr>
    </w:pPr>
    <w:r>
      <w:rPr>
        <w:rFonts w:ascii="Gill Sans" w:eastAsia="Gill Sans" w:hAnsi="Gill Sans" w:cs="Gill Sans"/>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7" o:spid="_x0000_s2049"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3028A6"/>
    <w:multiLevelType w:val="multilevel"/>
    <w:tmpl w:val="405A4E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DF25E70"/>
    <w:multiLevelType w:val="hybridMultilevel"/>
    <w:tmpl w:val="341808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3E722CB"/>
    <w:multiLevelType w:val="hybridMultilevel"/>
    <w:tmpl w:val="5FA0E6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BCE5352"/>
    <w:multiLevelType w:val="multilevel"/>
    <w:tmpl w:val="5386A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A11"/>
    <w:rsid w:val="00027074"/>
    <w:rsid w:val="00071FB5"/>
    <w:rsid w:val="001C23C6"/>
    <w:rsid w:val="00312D17"/>
    <w:rsid w:val="00350494"/>
    <w:rsid w:val="005F0D7E"/>
    <w:rsid w:val="006623D3"/>
    <w:rsid w:val="00683244"/>
    <w:rsid w:val="007D1B3C"/>
    <w:rsid w:val="007D6A11"/>
    <w:rsid w:val="00875B64"/>
    <w:rsid w:val="00A62E35"/>
    <w:rsid w:val="00AF321B"/>
    <w:rsid w:val="00B81B44"/>
    <w:rsid w:val="00C42C0A"/>
    <w:rsid w:val="00CA5362"/>
    <w:rsid w:val="00E1771C"/>
    <w:rsid w:val="00EA5584"/>
    <w:rsid w:val="00F15C4A"/>
    <w:rsid w:val="00F66760"/>
    <w:rsid w:val="00FC1E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B1A41D"/>
  <w15:docId w15:val="{341F49F6-15DF-409E-B5AE-01FCA2EA2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ill Sans" w:eastAsia="Gill Sans" w:hAnsi="Gill Sans" w:cs="Gill Sans"/>
        <w:sz w:val="24"/>
        <w:szCs w:val="24"/>
        <w:lang w:val="en-GB" w:eastAsia="en-GB"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69A"/>
    <w:rPr>
      <w:rFonts w:ascii="Gill Sans MT" w:eastAsia="Times New Roman" w:hAnsi="Gill Sans MT" w:cs="Times New Roman"/>
    </w:rPr>
  </w:style>
  <w:style w:type="paragraph" w:styleId="Heading1">
    <w:name w:val="heading 1"/>
    <w:basedOn w:val="Normal"/>
    <w:next w:val="Normal"/>
    <w:pPr>
      <w:keepNext/>
      <w:keepLines/>
      <w:spacing w:before="480"/>
      <w:outlineLvl w:val="0"/>
    </w:pPr>
    <w:rPr>
      <w:b/>
      <w:sz w:val="48"/>
      <w:szCs w:val="48"/>
    </w:rPr>
  </w:style>
  <w:style w:type="paragraph" w:styleId="Heading2">
    <w:name w:val="heading 2"/>
    <w:basedOn w:val="Normal"/>
    <w:link w:val="Heading2Char"/>
    <w:uiPriority w:val="9"/>
    <w:qFormat/>
    <w:rsid w:val="00A6185A"/>
    <w:pPr>
      <w:spacing w:before="100" w:beforeAutospacing="1" w:after="100" w:afterAutospacing="1"/>
      <w:outlineLvl w:val="1"/>
    </w:pPr>
    <w:rPr>
      <w:rFonts w:ascii="Times New Roman" w:hAnsi="Times New Roman"/>
      <w:b/>
      <w:bCs/>
      <w:sz w:val="36"/>
      <w:szCs w:val="36"/>
    </w:rPr>
  </w:style>
  <w:style w:type="paragraph" w:styleId="Heading3">
    <w:name w:val="heading 3"/>
    <w:basedOn w:val="Normal"/>
    <w:link w:val="Heading3Char"/>
    <w:uiPriority w:val="9"/>
    <w:qFormat/>
    <w:rsid w:val="00A6185A"/>
    <w:pPr>
      <w:spacing w:before="100" w:beforeAutospacing="1" w:after="100" w:afterAutospacing="1"/>
      <w:outlineLvl w:val="2"/>
    </w:pPr>
    <w:rPr>
      <w:rFonts w:ascii="Times New Roman" w:hAnsi="Times New Roman"/>
      <w:b/>
      <w:bCs/>
      <w:sz w:val="27"/>
      <w:szCs w:val="27"/>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paragraph" w:styleId="Header">
    <w:name w:val="header"/>
    <w:basedOn w:val="Normal"/>
    <w:link w:val="HeaderChar"/>
    <w:uiPriority w:val="99"/>
    <w:unhideWhenUsed/>
    <w:rsid w:val="007959F1"/>
    <w:pPr>
      <w:tabs>
        <w:tab w:val="center" w:pos="4680"/>
        <w:tab w:val="right" w:pos="9360"/>
      </w:tabs>
    </w:pPr>
  </w:style>
  <w:style w:type="character" w:customStyle="1" w:styleId="HeaderChar">
    <w:name w:val="Header Char"/>
    <w:basedOn w:val="DefaultParagraphFont"/>
    <w:link w:val="Header"/>
    <w:uiPriority w:val="99"/>
    <w:rsid w:val="007959F1"/>
  </w:style>
  <w:style w:type="paragraph" w:styleId="Footer">
    <w:name w:val="footer"/>
    <w:basedOn w:val="Normal"/>
    <w:link w:val="FooterChar"/>
    <w:uiPriority w:val="99"/>
    <w:unhideWhenUsed/>
    <w:rsid w:val="007959F1"/>
    <w:pPr>
      <w:tabs>
        <w:tab w:val="center" w:pos="4680"/>
        <w:tab w:val="right" w:pos="9360"/>
      </w:tabs>
    </w:pPr>
  </w:style>
  <w:style w:type="character" w:customStyle="1" w:styleId="FooterChar">
    <w:name w:val="Footer Char"/>
    <w:basedOn w:val="DefaultParagraphFont"/>
    <w:link w:val="Footer"/>
    <w:uiPriority w:val="99"/>
    <w:rsid w:val="007959F1"/>
  </w:style>
  <w:style w:type="paragraph" w:customStyle="1" w:styleId="H1">
    <w:name w:val="H1"/>
    <w:basedOn w:val="Normal"/>
    <w:qFormat/>
    <w:rsid w:val="00645C15"/>
    <w:rPr>
      <w:b/>
      <w:bCs/>
      <w:sz w:val="36"/>
      <w:szCs w:val="36"/>
    </w:rPr>
  </w:style>
  <w:style w:type="paragraph" w:customStyle="1" w:styleId="H2">
    <w:name w:val="H2"/>
    <w:basedOn w:val="Normal"/>
    <w:qFormat/>
    <w:rsid w:val="00645C15"/>
    <w:rPr>
      <w:b/>
      <w:bCs/>
      <w:sz w:val="32"/>
      <w:szCs w:val="32"/>
    </w:rPr>
  </w:style>
  <w:style w:type="paragraph" w:customStyle="1" w:styleId="H3">
    <w:name w:val="H3"/>
    <w:basedOn w:val="Normal"/>
    <w:qFormat/>
    <w:rsid w:val="00F94C2C"/>
    <w:rPr>
      <w:b/>
      <w:bCs/>
    </w:rPr>
  </w:style>
  <w:style w:type="paragraph" w:customStyle="1" w:styleId="Figure">
    <w:name w:val="Figure"/>
    <w:basedOn w:val="Normal"/>
    <w:qFormat/>
    <w:rsid w:val="00645C15"/>
    <w:rPr>
      <w:b/>
      <w:bCs/>
      <w:sz w:val="21"/>
      <w:szCs w:val="21"/>
    </w:rPr>
  </w:style>
  <w:style w:type="paragraph" w:styleId="NormalWeb">
    <w:name w:val="Normal (Web)"/>
    <w:basedOn w:val="Normal"/>
    <w:uiPriority w:val="99"/>
    <w:unhideWhenUsed/>
    <w:rsid w:val="00BA765F"/>
    <w:pPr>
      <w:spacing w:before="100" w:beforeAutospacing="1" w:after="100" w:afterAutospacing="1"/>
    </w:pPr>
    <w:rPr>
      <w:rFonts w:ascii="Times New Roman" w:hAnsi="Times New Roman"/>
    </w:rPr>
  </w:style>
  <w:style w:type="paragraph" w:styleId="ListParagraph">
    <w:name w:val="List Paragraph"/>
    <w:basedOn w:val="Normal"/>
    <w:uiPriority w:val="34"/>
    <w:qFormat/>
    <w:rsid w:val="002B4658"/>
    <w:pPr>
      <w:ind w:left="720"/>
      <w:contextualSpacing/>
    </w:pPr>
  </w:style>
  <w:style w:type="character" w:styleId="Strong">
    <w:name w:val="Strong"/>
    <w:basedOn w:val="DefaultParagraphFont"/>
    <w:uiPriority w:val="22"/>
    <w:qFormat/>
    <w:rsid w:val="00616883"/>
    <w:rPr>
      <w:b/>
      <w:bCs/>
    </w:rPr>
  </w:style>
  <w:style w:type="character" w:styleId="Hyperlink">
    <w:name w:val="Hyperlink"/>
    <w:basedOn w:val="DefaultParagraphFont"/>
    <w:uiPriority w:val="99"/>
    <w:unhideWhenUsed/>
    <w:rsid w:val="00C569CF"/>
    <w:rPr>
      <w:color w:val="0563C1" w:themeColor="hyperlink"/>
      <w:u w:val="single"/>
    </w:rPr>
  </w:style>
  <w:style w:type="character" w:customStyle="1" w:styleId="UnresolvedMention">
    <w:name w:val="Unresolved Mention"/>
    <w:basedOn w:val="DefaultParagraphFont"/>
    <w:uiPriority w:val="99"/>
    <w:rsid w:val="00C569CF"/>
    <w:rPr>
      <w:color w:val="605E5C"/>
      <w:shd w:val="clear" w:color="auto" w:fill="E1DFDD"/>
    </w:rPr>
  </w:style>
  <w:style w:type="paragraph" w:customStyle="1" w:styleId="Link">
    <w:name w:val="Link"/>
    <w:basedOn w:val="Normal"/>
    <w:qFormat/>
    <w:rsid w:val="00C569CF"/>
    <w:rPr>
      <w:color w:val="C00000"/>
    </w:rPr>
  </w:style>
  <w:style w:type="character" w:customStyle="1" w:styleId="apple-converted-space">
    <w:name w:val="apple-converted-space"/>
    <w:basedOn w:val="DefaultParagraphFont"/>
    <w:rsid w:val="008818BA"/>
  </w:style>
  <w:style w:type="character" w:customStyle="1" w:styleId="Heading2Char">
    <w:name w:val="Heading 2 Char"/>
    <w:basedOn w:val="DefaultParagraphFont"/>
    <w:link w:val="Heading2"/>
    <w:uiPriority w:val="9"/>
    <w:rsid w:val="00A6185A"/>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A6185A"/>
    <w:rPr>
      <w:rFonts w:ascii="Times New Roman" w:eastAsia="Times New Roman" w:hAnsi="Times New Roman" w:cs="Times New Roman"/>
      <w:b/>
      <w:bCs/>
      <w:sz w:val="27"/>
      <w:szCs w:val="27"/>
      <w:lang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FollowedHyperlink">
    <w:name w:val="FollowedHyperlink"/>
    <w:basedOn w:val="DefaultParagraphFont"/>
    <w:uiPriority w:val="99"/>
    <w:semiHidden/>
    <w:unhideWhenUsed/>
    <w:rsid w:val="00EA558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5430695">
      <w:bodyDiv w:val="1"/>
      <w:marLeft w:val="0"/>
      <w:marRight w:val="0"/>
      <w:marTop w:val="0"/>
      <w:marBottom w:val="0"/>
      <w:divBdr>
        <w:top w:val="none" w:sz="0" w:space="0" w:color="auto"/>
        <w:left w:val="none" w:sz="0" w:space="0" w:color="auto"/>
        <w:bottom w:val="none" w:sz="0" w:space="0" w:color="auto"/>
        <w:right w:val="none" w:sz="0" w:space="0" w:color="auto"/>
      </w:divBdr>
    </w:div>
    <w:div w:id="797837221">
      <w:bodyDiv w:val="1"/>
      <w:marLeft w:val="0"/>
      <w:marRight w:val="0"/>
      <w:marTop w:val="0"/>
      <w:marBottom w:val="0"/>
      <w:divBdr>
        <w:top w:val="none" w:sz="0" w:space="0" w:color="auto"/>
        <w:left w:val="none" w:sz="0" w:space="0" w:color="auto"/>
        <w:bottom w:val="none" w:sz="0" w:space="0" w:color="auto"/>
        <w:right w:val="none" w:sz="0" w:space="0" w:color="auto"/>
      </w:divBdr>
    </w:div>
    <w:div w:id="9579512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ZK6twqEnLnQ&amp;feature=emb_imp_woy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gyptiancoffins.org/coffins/nespawershefyt" TargetMode="External"/><Relationship Id="rId17" Type="http://schemas.openxmlformats.org/officeDocument/2006/relationships/hyperlink" Target="https://vimeo.com/426210974?embedded=true&amp;source=vimeo_logo&amp;owner=110817082"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gnJM38/IBEamAUoCxXOUB+brg==">AMUW2mUleI+D0XNoyzOZqM8Y9uJXxt1Og6JQKFH653JzhSzA0LF/PWarpfj1ar6h8eIRVEtyMtDGNC/j5AZAYyB0FYd+Hkb5ddsN6VxLGI8TGShNrqQ1kWk=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482</Words>
  <Characters>2751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Ashurst;Fitzwilliam Museum Education</dc:creator>
  <cp:lastModifiedBy>fitzlaptop2</cp:lastModifiedBy>
  <cp:revision>2</cp:revision>
  <cp:lastPrinted>2022-03-31T09:17:00Z</cp:lastPrinted>
  <dcterms:created xsi:type="dcterms:W3CDTF">2022-03-31T11:14:00Z</dcterms:created>
  <dcterms:modified xsi:type="dcterms:W3CDTF">2022-03-31T11:14:00Z</dcterms:modified>
</cp:coreProperties>
</file>