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A9928" w14:textId="77777777" w:rsidR="003D3B8C" w:rsidRDefault="003D3B8C">
      <w:pPr>
        <w:widowControl w:val="0"/>
        <w:pBdr>
          <w:top w:val="nil"/>
          <w:left w:val="nil"/>
          <w:bottom w:val="nil"/>
          <w:right w:val="nil"/>
          <w:between w:val="nil"/>
        </w:pBdr>
        <w:spacing w:after="0" w:line="276" w:lineRule="auto"/>
      </w:pPr>
    </w:p>
    <w:p w14:paraId="4E424E0D" w14:textId="77777777" w:rsidR="003D3B8C" w:rsidRDefault="00B33D0F">
      <w:r>
        <w:t>This activity has been designed as a starting point for looking, talking and doing together. The </w:t>
      </w:r>
      <w:r>
        <w:rPr>
          <w:b/>
        </w:rPr>
        <w:t>Look</w:t>
      </w:r>
      <w:r>
        <w:t> and </w:t>
      </w:r>
      <w:r>
        <w:rPr>
          <w:b/>
        </w:rPr>
        <w:t>Think</w:t>
      </w:r>
      <w:r>
        <w:t> activities should take 5 -10 minutes.</w:t>
      </w:r>
    </w:p>
    <w:p w14:paraId="60B91D3D" w14:textId="77777777" w:rsidR="003D3B8C" w:rsidRDefault="00B33D0F">
      <w:r>
        <w:t>The </w:t>
      </w:r>
      <w:r>
        <w:rPr>
          <w:b/>
        </w:rPr>
        <w:t>Do</w:t>
      </w:r>
      <w:r>
        <w:t> activities might take longer depending on the task and how creative you are feeling!</w:t>
      </w:r>
    </w:p>
    <w:p w14:paraId="2F512A04" w14:textId="508FD485" w:rsidR="003D3B8C" w:rsidRDefault="00733772">
      <w:r>
        <w:rPr>
          <w:noProof/>
        </w:rPr>
        <mc:AlternateContent>
          <mc:Choice Requires="wps">
            <w:drawing>
              <wp:anchor distT="0" distB="0" distL="114300" distR="114300" simplePos="0" relativeHeight="251658240" behindDoc="0" locked="0" layoutInCell="1" hidden="0" allowOverlap="1" wp14:anchorId="38D50EDD" wp14:editId="69AA5F66">
                <wp:simplePos x="0" y="0"/>
                <wp:positionH relativeFrom="margin">
                  <wp:posOffset>3623310</wp:posOffset>
                </wp:positionH>
                <wp:positionV relativeFrom="paragraph">
                  <wp:posOffset>132080</wp:posOffset>
                </wp:positionV>
                <wp:extent cx="2616200" cy="1447800"/>
                <wp:effectExtent l="38100" t="19050" r="50800" b="38100"/>
                <wp:wrapNone/>
                <wp:docPr id="48" name="Freeform: Shape 48"/>
                <wp:cNvGraphicFramePr/>
                <a:graphic xmlns:a="http://schemas.openxmlformats.org/drawingml/2006/main">
                  <a:graphicData uri="http://schemas.microsoft.com/office/word/2010/wordprocessingShape">
                    <wps:wsp>
                      <wps:cNvSpPr/>
                      <wps:spPr>
                        <a:xfrm>
                          <a:off x="0" y="0"/>
                          <a:ext cx="2616200" cy="1447800"/>
                        </a:xfrm>
                        <a:custGeom>
                          <a:avLst/>
                          <a:gdLst/>
                          <a:ahLst/>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B33D0F" w:rsidRPr="00A05C07">
                              <w:rPr>
                                <w:rFonts w:eastAsia="Gill Sans" w:cs="Gill Sans"/>
                                <w:b/>
                                <w:color w:val="000000"/>
                                <w:sz w:val="32"/>
                              </w:rPr>
                              <w:t>Look</w:t>
                            </w:r>
                          </w:p>
                          <w:p w14:paraId="1A5CFEC7" w14:textId="7CA6C865" w:rsidR="00733772" w:rsidRPr="00733772" w:rsidRDefault="00733772" w:rsidP="00733772">
                            <w:pPr>
                              <w:spacing w:after="0"/>
                              <w:textDirection w:val="btLr"/>
                              <w:rPr>
                                <w:rFonts w:eastAsia="Verdana" w:cs="Verdana"/>
                                <w:color w:val="171717"/>
                                <w:szCs w:val="32"/>
                              </w:rPr>
                            </w:pPr>
                            <w:r w:rsidRPr="00733772">
                              <w:rPr>
                                <w:rFonts w:eastAsia="Verdana" w:cs="Verdana"/>
                                <w:color w:val="171717"/>
                                <w:szCs w:val="32"/>
                              </w:rPr>
                              <w:t>Who is on this old penny?</w:t>
                            </w:r>
                          </w:p>
                          <w:p w14:paraId="6151A97A" w14:textId="77777777" w:rsidR="00733772" w:rsidRPr="00733772" w:rsidRDefault="00733772" w:rsidP="00733772">
                            <w:pPr>
                              <w:spacing w:after="0"/>
                              <w:textDirection w:val="btLr"/>
                              <w:rPr>
                                <w:rFonts w:eastAsia="Verdana" w:cs="Verdana"/>
                                <w:color w:val="171717"/>
                                <w:szCs w:val="32"/>
                              </w:rPr>
                            </w:pPr>
                          </w:p>
                          <w:p w14:paraId="2645EED4" w14:textId="14DF9ED7" w:rsidR="003D3B8C" w:rsidRDefault="00733772" w:rsidP="00733772">
                            <w:pPr>
                              <w:spacing w:after="0"/>
                              <w:textDirection w:val="btLr"/>
                            </w:pPr>
                            <w:r w:rsidRPr="00733772">
                              <w:rPr>
                                <w:rFonts w:eastAsia="Verdana" w:cs="Verdana"/>
                                <w:color w:val="171717"/>
                                <w:szCs w:val="32"/>
                              </w:rPr>
                              <w:t>Can you see something that has been added after it was first made?</w:t>
                            </w:r>
                          </w:p>
                          <w:p w14:paraId="63E7F755" w14:textId="77777777" w:rsidR="003D3B8C" w:rsidRDefault="003D3B8C">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0EDD" id="Freeform: Shape 48" o:spid="_x0000_s1026" style="position:absolute;margin-left:285.3pt;margin-top:10.4pt;width:206pt;height:1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startarrowwidth="narrow" startarrowlength="short" endarrowwidth="narrow" endarrowlength="short" joinstyle="round"/>
                <v:formulas/>
                <v:path arrowok="t" o:extrusionok="f" o:connecttype="custom" textboxrect="0,0,1908810,2878721"/>
                <v:textbox inset="2.53958mm,1.2694mm,2.53958mm,1.2694mm">
                  <w:txbxContent>
                    <w:p w14:paraId="6AFFAF35" w14:textId="48A35C35" w:rsidR="003D3B8C" w:rsidRPr="00A05C07" w:rsidRDefault="00A05C07">
                      <w:pPr>
                        <w:textDirection w:val="btLr"/>
                      </w:pPr>
                      <w:r w:rsidRPr="00A05C07">
                        <w:rPr>
                          <w:rFonts w:eastAsia="Gill Sans"/>
                          <w:noProof/>
                        </w:rPr>
                        <w:drawing>
                          <wp:inline distT="0" distB="0" distL="0" distR="0" wp14:anchorId="3E1539B7" wp14:editId="4F5400DD">
                            <wp:extent cx="533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495300"/>
                                    </a:xfrm>
                                    <a:prstGeom prst="rect">
                                      <a:avLst/>
                                    </a:prstGeom>
                                    <a:noFill/>
                                    <a:ln>
                                      <a:noFill/>
                                    </a:ln>
                                  </pic:spPr>
                                </pic:pic>
                              </a:graphicData>
                            </a:graphic>
                          </wp:inline>
                        </w:drawing>
                      </w:r>
                      <w:r w:rsidR="00B33D0F" w:rsidRPr="00A05C07">
                        <w:rPr>
                          <w:rFonts w:eastAsia="Gill Sans" w:cs="Gill Sans"/>
                          <w:b/>
                          <w:color w:val="000000"/>
                          <w:sz w:val="32"/>
                        </w:rPr>
                        <w:t>Look</w:t>
                      </w:r>
                    </w:p>
                    <w:p w14:paraId="1A5CFEC7" w14:textId="7CA6C865" w:rsidR="00733772" w:rsidRPr="00733772" w:rsidRDefault="00733772" w:rsidP="00733772">
                      <w:pPr>
                        <w:spacing w:after="0"/>
                        <w:textDirection w:val="btLr"/>
                        <w:rPr>
                          <w:rFonts w:eastAsia="Verdana" w:cs="Verdana"/>
                          <w:color w:val="171717"/>
                          <w:szCs w:val="32"/>
                        </w:rPr>
                      </w:pPr>
                      <w:r w:rsidRPr="00733772">
                        <w:rPr>
                          <w:rFonts w:eastAsia="Verdana" w:cs="Verdana"/>
                          <w:color w:val="171717"/>
                          <w:szCs w:val="32"/>
                        </w:rPr>
                        <w:t>Who is on this old penny?</w:t>
                      </w:r>
                    </w:p>
                    <w:p w14:paraId="6151A97A" w14:textId="77777777" w:rsidR="00733772" w:rsidRPr="00733772" w:rsidRDefault="00733772" w:rsidP="00733772">
                      <w:pPr>
                        <w:spacing w:after="0"/>
                        <w:textDirection w:val="btLr"/>
                        <w:rPr>
                          <w:rFonts w:eastAsia="Verdana" w:cs="Verdana"/>
                          <w:color w:val="171717"/>
                          <w:szCs w:val="32"/>
                        </w:rPr>
                      </w:pPr>
                    </w:p>
                    <w:p w14:paraId="2645EED4" w14:textId="14DF9ED7" w:rsidR="003D3B8C" w:rsidRDefault="00733772" w:rsidP="00733772">
                      <w:pPr>
                        <w:spacing w:after="0"/>
                        <w:textDirection w:val="btLr"/>
                      </w:pPr>
                      <w:r w:rsidRPr="00733772">
                        <w:rPr>
                          <w:rFonts w:eastAsia="Verdana" w:cs="Verdana"/>
                          <w:color w:val="171717"/>
                          <w:szCs w:val="32"/>
                        </w:rPr>
                        <w:t>Can you see something that has been added after it was first made?</w:t>
                      </w:r>
                    </w:p>
                    <w:p w14:paraId="63E7F755" w14:textId="77777777" w:rsidR="003D3B8C" w:rsidRDefault="003D3B8C">
                      <w:pPr>
                        <w:textDirection w:val="btLr"/>
                      </w:pPr>
                    </w:p>
                  </w:txbxContent>
                </v:textbox>
                <w10:wrap anchorx="margin"/>
              </v:shape>
            </w:pict>
          </mc:Fallback>
        </mc:AlternateContent>
      </w:r>
    </w:p>
    <w:p w14:paraId="144BB2EA" w14:textId="3A0568A3" w:rsidR="00051B00" w:rsidRDefault="00733772">
      <w:pPr>
        <w:spacing w:after="150"/>
        <w:rPr>
          <w:rFonts w:ascii="Verdana" w:eastAsia="Verdana" w:hAnsi="Verdana" w:cs="Verdana"/>
          <w:b/>
          <w:color w:val="171717"/>
          <w:sz w:val="21"/>
          <w:szCs w:val="21"/>
        </w:rPr>
      </w:pPr>
      <w:r>
        <w:rPr>
          <w:noProof/>
        </w:rPr>
        <mc:AlternateContent>
          <mc:Choice Requires="wps">
            <w:drawing>
              <wp:anchor distT="0" distB="0" distL="114300" distR="114300" simplePos="0" relativeHeight="251659264" behindDoc="0" locked="0" layoutInCell="1" hidden="0" allowOverlap="1" wp14:anchorId="28A60525" wp14:editId="64D00B8B">
                <wp:simplePos x="0" y="0"/>
                <wp:positionH relativeFrom="margin">
                  <wp:posOffset>3953510</wp:posOffset>
                </wp:positionH>
                <wp:positionV relativeFrom="paragraph">
                  <wp:posOffset>1440815</wp:posOffset>
                </wp:positionV>
                <wp:extent cx="2444750" cy="2368550"/>
                <wp:effectExtent l="38100" t="19050" r="31750" b="31750"/>
                <wp:wrapNone/>
                <wp:docPr id="47" name="Freeform: Shape 47"/>
                <wp:cNvGraphicFramePr/>
                <a:graphic xmlns:a="http://schemas.openxmlformats.org/drawingml/2006/main">
                  <a:graphicData uri="http://schemas.microsoft.com/office/word/2010/wordprocessingShape">
                    <wps:wsp>
                      <wps:cNvSpPr/>
                      <wps:spPr>
                        <a:xfrm>
                          <a:off x="0" y="0"/>
                          <a:ext cx="2444750" cy="2368550"/>
                        </a:xfrm>
                        <a:custGeom>
                          <a:avLst/>
                          <a:gdLst/>
                          <a:ahLst/>
                          <a:cxnLst/>
                          <a:rect l="l" t="t" r="r" b="b"/>
                          <a:pathLst>
                            <a:path w="1908810" h="3048000" fill="none" extrusionOk="0">
                              <a:moveTo>
                                <a:pt x="0" y="0"/>
                              </a:moveTo>
                              <a:cubicBezTo>
                                <a:pt x="288975" y="19270"/>
                                <a:pt x="346743" y="26842"/>
                                <a:pt x="617182" y="0"/>
                              </a:cubicBezTo>
                              <a:cubicBezTo>
                                <a:pt x="887621" y="-26842"/>
                                <a:pt x="924594" y="9780"/>
                                <a:pt x="1196188" y="0"/>
                              </a:cubicBezTo>
                              <a:cubicBezTo>
                                <a:pt x="1467782" y="-9780"/>
                                <a:pt x="1683002" y="-3981"/>
                                <a:pt x="1908810" y="0"/>
                              </a:cubicBezTo>
                              <a:cubicBezTo>
                                <a:pt x="1929051" y="182539"/>
                                <a:pt x="1878355" y="476262"/>
                                <a:pt x="1908810" y="640080"/>
                              </a:cubicBezTo>
                              <a:cubicBezTo>
                                <a:pt x="1939265" y="803898"/>
                                <a:pt x="1909833" y="986119"/>
                                <a:pt x="1908810" y="1188720"/>
                              </a:cubicBezTo>
                              <a:cubicBezTo>
                                <a:pt x="1907787" y="1391321"/>
                                <a:pt x="1909216" y="1606367"/>
                                <a:pt x="1908810" y="1798320"/>
                              </a:cubicBezTo>
                              <a:cubicBezTo>
                                <a:pt x="1908404" y="1990273"/>
                                <a:pt x="1905078" y="2133635"/>
                                <a:pt x="1908810" y="2316480"/>
                              </a:cubicBezTo>
                              <a:cubicBezTo>
                                <a:pt x="1912542" y="2499325"/>
                                <a:pt x="1918848" y="2823168"/>
                                <a:pt x="1908810" y="3048000"/>
                              </a:cubicBezTo>
                              <a:cubicBezTo>
                                <a:pt x="1611731" y="3025396"/>
                                <a:pt x="1559218" y="3058534"/>
                                <a:pt x="1272540" y="3048000"/>
                              </a:cubicBezTo>
                              <a:cubicBezTo>
                                <a:pt x="985862" y="3037467"/>
                                <a:pt x="947668" y="3051211"/>
                                <a:pt x="674446" y="3048000"/>
                              </a:cubicBezTo>
                              <a:cubicBezTo>
                                <a:pt x="401224" y="3044789"/>
                                <a:pt x="229876" y="3041061"/>
                                <a:pt x="0" y="3048000"/>
                              </a:cubicBezTo>
                              <a:cubicBezTo>
                                <a:pt x="-20653" y="2808642"/>
                                <a:pt x="-21222" y="2698727"/>
                                <a:pt x="0" y="2468880"/>
                              </a:cubicBezTo>
                              <a:cubicBezTo>
                                <a:pt x="21222" y="2239033"/>
                                <a:pt x="22348" y="2027772"/>
                                <a:pt x="0" y="1859280"/>
                              </a:cubicBezTo>
                              <a:cubicBezTo>
                                <a:pt x="-22348" y="1690788"/>
                                <a:pt x="28507" y="1396616"/>
                                <a:pt x="0" y="1219200"/>
                              </a:cubicBezTo>
                              <a:cubicBezTo>
                                <a:pt x="-28507" y="1041784"/>
                                <a:pt x="-14220" y="798103"/>
                                <a:pt x="0" y="640080"/>
                              </a:cubicBezTo>
                              <a:cubicBezTo>
                                <a:pt x="14220" y="482057"/>
                                <a:pt x="2995" y="217570"/>
                                <a:pt x="0" y="0"/>
                              </a:cubicBezTo>
                              <a:close/>
                            </a:path>
                            <a:path w="1908810" h="304800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3761" y="209994"/>
                                <a:pt x="1896278" y="436028"/>
                                <a:pt x="1908810" y="579120"/>
                              </a:cubicBezTo>
                              <a:cubicBezTo>
                                <a:pt x="1921342" y="722212"/>
                                <a:pt x="1919098" y="955341"/>
                                <a:pt x="1908810" y="1127760"/>
                              </a:cubicBezTo>
                              <a:cubicBezTo>
                                <a:pt x="1898522" y="1300179"/>
                                <a:pt x="1884505" y="1409510"/>
                                <a:pt x="1908810" y="1676400"/>
                              </a:cubicBezTo>
                              <a:cubicBezTo>
                                <a:pt x="1933115" y="1943290"/>
                                <a:pt x="1898921" y="2092848"/>
                                <a:pt x="1908810" y="2286000"/>
                              </a:cubicBezTo>
                              <a:cubicBezTo>
                                <a:pt x="1918699" y="2479152"/>
                                <a:pt x="1918165" y="2767671"/>
                                <a:pt x="1908810" y="3048000"/>
                              </a:cubicBezTo>
                              <a:cubicBezTo>
                                <a:pt x="1740613" y="3021559"/>
                                <a:pt x="1494032" y="3023689"/>
                                <a:pt x="1310716" y="3048000"/>
                              </a:cubicBezTo>
                              <a:cubicBezTo>
                                <a:pt x="1127400" y="3072311"/>
                                <a:pt x="964340" y="3062865"/>
                                <a:pt x="674446" y="3048000"/>
                              </a:cubicBezTo>
                              <a:cubicBezTo>
                                <a:pt x="384552" y="3033136"/>
                                <a:pt x="158687" y="3038486"/>
                                <a:pt x="0" y="3048000"/>
                              </a:cubicBezTo>
                              <a:cubicBezTo>
                                <a:pt x="8158" y="2837156"/>
                                <a:pt x="-20355" y="2693371"/>
                                <a:pt x="0" y="2468880"/>
                              </a:cubicBezTo>
                              <a:cubicBezTo>
                                <a:pt x="20355" y="2244389"/>
                                <a:pt x="-24273" y="2046874"/>
                                <a:pt x="0" y="1889760"/>
                              </a:cubicBezTo>
                              <a:cubicBezTo>
                                <a:pt x="24273" y="1732646"/>
                                <a:pt x="31269" y="1431907"/>
                                <a:pt x="0" y="1219200"/>
                              </a:cubicBezTo>
                              <a:cubicBezTo>
                                <a:pt x="-31269" y="1006493"/>
                                <a:pt x="-11480" y="719294"/>
                                <a:pt x="0" y="548640"/>
                              </a:cubicBezTo>
                              <a:cubicBezTo>
                                <a:pt x="11480" y="377986"/>
                                <a:pt x="-25940" y="266223"/>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B33D0F">
                              <w:rPr>
                                <w:rFonts w:ascii="Gill Sans" w:eastAsia="Gill Sans" w:hAnsi="Gill Sans" w:cs="Gill Sans"/>
                                <w:b/>
                                <w:color w:val="000000"/>
                                <w:sz w:val="32"/>
                              </w:rPr>
                              <w:t>Think</w:t>
                            </w:r>
                          </w:p>
                          <w:p w14:paraId="00BA221E" w14:textId="04655DAC" w:rsidR="00733772" w:rsidRPr="00733772" w:rsidRDefault="00733772" w:rsidP="00733772">
                            <w:pPr>
                              <w:spacing w:after="150"/>
                              <w:ind w:left="180"/>
                              <w:textDirection w:val="btLr"/>
                              <w:rPr>
                                <w:rFonts w:eastAsia="Verdana" w:cs="Verdana"/>
                                <w:color w:val="171717"/>
                                <w:szCs w:val="32"/>
                              </w:rPr>
                            </w:pPr>
                            <w:r w:rsidRPr="00733772">
                              <w:rPr>
                                <w:rFonts w:eastAsia="Verdana" w:cs="Verdana"/>
                                <w:color w:val="171717"/>
                                <w:szCs w:val="32"/>
                              </w:rPr>
                              <w:t>Suffragettes stamped 'VOTES FOR WOMEN' on this penny in the early 1910s.</w:t>
                            </w:r>
                          </w:p>
                          <w:p w14:paraId="55EE941D" w14:textId="3FC74BA7" w:rsidR="00733772" w:rsidRPr="00733772" w:rsidRDefault="00733772" w:rsidP="00733772">
                            <w:pPr>
                              <w:spacing w:after="150"/>
                              <w:ind w:left="180"/>
                              <w:textDirection w:val="btLr"/>
                              <w:rPr>
                                <w:rFonts w:eastAsia="Verdana" w:cs="Verdana"/>
                                <w:color w:val="171717"/>
                                <w:szCs w:val="32"/>
                              </w:rPr>
                            </w:pPr>
                            <w:r w:rsidRPr="00733772">
                              <w:rPr>
                                <w:rFonts w:eastAsia="Verdana" w:cs="Verdana"/>
                                <w:color w:val="171717"/>
                                <w:szCs w:val="32"/>
                              </w:rPr>
                              <w:t>They were fighting for women to have the right to vote.</w:t>
                            </w:r>
                          </w:p>
                          <w:p w14:paraId="6A4924B8" w14:textId="3CB4EFEE" w:rsidR="003D3B8C" w:rsidRDefault="00733772" w:rsidP="00733772">
                            <w:pPr>
                              <w:spacing w:after="150"/>
                              <w:ind w:left="180"/>
                              <w:textDirection w:val="btLr"/>
                            </w:pPr>
                            <w:r w:rsidRPr="00733772">
                              <w:rPr>
                                <w:rFonts w:eastAsia="Verdana" w:cs="Verdana"/>
                                <w:color w:val="171717"/>
                                <w:szCs w:val="32"/>
                              </w:rPr>
                              <w:t>Why do you think they chose coins to spread their message?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60525" id="Freeform: Shape 47" o:spid="_x0000_s1027" style="position:absolute;margin-left:311.3pt;margin-top:113.45pt;width:192.5pt;height:18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04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" adj="-11796480,,5400" path="m,nfc288975,19270,346743,26842,617182,v270439,-26842,307412,9780,579006,c1467782,-9780,1683002,-3981,1908810,v20241,182539,-30455,476262,,640080c1939265,803898,1909833,986119,1908810,1188720v-1023,202601,406,417647,,609600c1908404,1990273,1905078,2133635,1908810,2316480v3732,182845,10038,506688,,731520c1611731,3025396,1559218,3058534,1272540,3048000v-286678,-10533,-324872,3211,-598094,c401224,3044789,229876,3041061,,3048000,-20653,2808642,-21222,2698727,,2468880,21222,2239033,22348,2027772,,1859280,-22348,1690788,28507,1396616,,1219200,-28507,1041784,-14220,798103,,640080,14220,482057,2995,217570,,xem,c293649,8538,394659,-774,617182,v222523,774,331550,4985,579006,c1443644,-4985,1762471,-6418,1908810,v-5049,209994,-12532,436028,,579120c1921342,722212,1919098,955341,1908810,1127760v-10288,172419,-24305,281750,,548640c1933115,1943290,1898921,2092848,1908810,2286000v9889,193152,9355,481671,,762000c1740613,3021559,1494032,3023689,1310716,3048000v-183316,24311,-346376,14865,-636270,c384552,3033136,158687,3038486,,3048000,8158,2837156,-20355,2693371,,2468880,20355,2244389,-24273,2046874,,1889760,24273,1732646,31269,1431907,,1219200,-31269,1006493,-11480,719294,,548640,11480,377986,-25940,266223,,xe" fillcolor="white [3201]" strokeweight="1.75pt">
                <v:stroke startarrowwidth="narrow" startarrowlength="short" endarrowwidth="narrow" endarrowlength="short" joinstyle="round"/>
                <v:formulas/>
                <v:path arrowok="t" o:extrusionok="f" o:connecttype="custom" textboxrect="0,0,1908810,3048000"/>
                <v:textbox inset="2.53958mm,1.2694mm,2.53958mm,1.2694mm">
                  <w:txbxContent>
                    <w:p w14:paraId="3C78A2E7" w14:textId="32307F55" w:rsidR="003D3B8C" w:rsidRDefault="00A05C07">
                      <w:pPr>
                        <w:textDirection w:val="btLr"/>
                      </w:pPr>
                      <w:r>
                        <w:rPr>
                          <w:noProof/>
                        </w:rPr>
                        <w:drawing>
                          <wp:inline distT="0" distB="0" distL="0" distR="0" wp14:anchorId="0991C03E" wp14:editId="3788AE4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B33D0F">
                        <w:rPr>
                          <w:rFonts w:ascii="Gill Sans" w:eastAsia="Gill Sans" w:hAnsi="Gill Sans" w:cs="Gill Sans"/>
                          <w:b/>
                          <w:color w:val="000000"/>
                          <w:sz w:val="32"/>
                        </w:rPr>
                        <w:t>Think</w:t>
                      </w:r>
                    </w:p>
                    <w:p w14:paraId="00BA221E" w14:textId="04655DAC" w:rsidR="00733772" w:rsidRPr="00733772" w:rsidRDefault="00733772" w:rsidP="00733772">
                      <w:pPr>
                        <w:spacing w:after="150"/>
                        <w:ind w:left="180"/>
                        <w:textDirection w:val="btLr"/>
                        <w:rPr>
                          <w:rFonts w:eastAsia="Verdana" w:cs="Verdana"/>
                          <w:color w:val="171717"/>
                          <w:szCs w:val="32"/>
                        </w:rPr>
                      </w:pPr>
                      <w:r w:rsidRPr="00733772">
                        <w:rPr>
                          <w:rFonts w:eastAsia="Verdana" w:cs="Verdana"/>
                          <w:color w:val="171717"/>
                          <w:szCs w:val="32"/>
                        </w:rPr>
                        <w:t>Suffragettes stamped 'VOTES FOR WOMEN' on this penny in the early 1910s.</w:t>
                      </w:r>
                    </w:p>
                    <w:p w14:paraId="55EE941D" w14:textId="3FC74BA7" w:rsidR="00733772" w:rsidRPr="00733772" w:rsidRDefault="00733772" w:rsidP="00733772">
                      <w:pPr>
                        <w:spacing w:after="150"/>
                        <w:ind w:left="180"/>
                        <w:textDirection w:val="btLr"/>
                        <w:rPr>
                          <w:rFonts w:eastAsia="Verdana" w:cs="Verdana"/>
                          <w:color w:val="171717"/>
                          <w:szCs w:val="32"/>
                        </w:rPr>
                      </w:pPr>
                      <w:r w:rsidRPr="00733772">
                        <w:rPr>
                          <w:rFonts w:eastAsia="Verdana" w:cs="Verdana"/>
                          <w:color w:val="171717"/>
                          <w:szCs w:val="32"/>
                        </w:rPr>
                        <w:t>They were fighting for women to have the right to vote.</w:t>
                      </w:r>
                    </w:p>
                    <w:p w14:paraId="6A4924B8" w14:textId="3CB4EFEE" w:rsidR="003D3B8C" w:rsidRDefault="00733772" w:rsidP="00733772">
                      <w:pPr>
                        <w:spacing w:after="150"/>
                        <w:ind w:left="180"/>
                        <w:textDirection w:val="btLr"/>
                      </w:pPr>
                      <w:r w:rsidRPr="00733772">
                        <w:rPr>
                          <w:rFonts w:eastAsia="Verdana" w:cs="Verdana"/>
                          <w:color w:val="171717"/>
                          <w:szCs w:val="32"/>
                        </w:rPr>
                        <w:t>Why do you think they chose coins to spread their message?</w:t>
                      </w:r>
                    </w:p>
                  </w:txbxContent>
                </v:textbox>
                <w10:wrap anchorx="margin"/>
              </v:shape>
            </w:pict>
          </mc:Fallback>
        </mc:AlternateContent>
      </w:r>
      <w:r>
        <w:rPr>
          <w:noProof/>
        </w:rPr>
        <w:drawing>
          <wp:inline distT="0" distB="0" distL="0" distR="0" wp14:anchorId="4446CD3E" wp14:editId="533BDBB3">
            <wp:extent cx="3441700" cy="352463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5286" cy="3528304"/>
                    </a:xfrm>
                    <a:prstGeom prst="rect">
                      <a:avLst/>
                    </a:prstGeom>
                    <a:noFill/>
                    <a:ln>
                      <a:noFill/>
                    </a:ln>
                  </pic:spPr>
                </pic:pic>
              </a:graphicData>
            </a:graphic>
          </wp:inline>
        </w:drawing>
      </w:r>
    </w:p>
    <w:p w14:paraId="55BB187D" w14:textId="7F840B1C" w:rsidR="003D3B8C" w:rsidRDefault="00733772">
      <w:pPr>
        <w:spacing w:after="150"/>
        <w:rPr>
          <w:rFonts w:ascii="Verdana" w:eastAsia="Verdana" w:hAnsi="Verdana" w:cs="Verdana"/>
          <w:b/>
          <w:color w:val="171717"/>
          <w:sz w:val="21"/>
          <w:szCs w:val="21"/>
        </w:rPr>
      </w:pPr>
      <w:r>
        <w:rPr>
          <w:rFonts w:ascii="Verdana" w:eastAsia="Verdana" w:hAnsi="Verdana" w:cs="Verdana"/>
          <w:b/>
          <w:color w:val="171717"/>
          <w:sz w:val="21"/>
          <w:szCs w:val="21"/>
        </w:rPr>
        <w:t>“Votes for Women” countermarked British penny</w:t>
      </w:r>
    </w:p>
    <w:p w14:paraId="0DE6D1E7" w14:textId="3535D4DE" w:rsidR="00733772" w:rsidRDefault="00E03D0B">
      <w:pPr>
        <w:spacing w:after="150"/>
        <w:rPr>
          <w:rFonts w:ascii="Verdana" w:eastAsia="Verdana" w:hAnsi="Verdana" w:cs="Verdana"/>
          <w:color w:val="171717"/>
          <w:sz w:val="21"/>
          <w:szCs w:val="21"/>
        </w:rPr>
      </w:pPr>
      <w:r>
        <w:rPr>
          <w:noProof/>
        </w:rPr>
        <mc:AlternateContent>
          <mc:Choice Requires="wps">
            <w:drawing>
              <wp:anchor distT="0" distB="0" distL="114300" distR="114300" simplePos="0" relativeHeight="251660288" behindDoc="0" locked="0" layoutInCell="1" hidden="0" allowOverlap="1" wp14:anchorId="61BB463E" wp14:editId="75AF1AAB">
                <wp:simplePos x="0" y="0"/>
                <wp:positionH relativeFrom="margin">
                  <wp:posOffset>264160</wp:posOffset>
                </wp:positionH>
                <wp:positionV relativeFrom="paragraph">
                  <wp:posOffset>237490</wp:posOffset>
                </wp:positionV>
                <wp:extent cx="5949950" cy="2927350"/>
                <wp:effectExtent l="228600" t="38100" r="107950" b="63500"/>
                <wp:wrapNone/>
                <wp:docPr id="46" name="Freeform: Shape 46"/>
                <wp:cNvGraphicFramePr/>
                <a:graphic xmlns:a="http://schemas.openxmlformats.org/drawingml/2006/main">
                  <a:graphicData uri="http://schemas.microsoft.com/office/word/2010/wordprocessingShape">
                    <wps:wsp>
                      <wps:cNvSpPr/>
                      <wps:spPr>
                        <a:xfrm>
                          <a:off x="0" y="0"/>
                          <a:ext cx="5949950" cy="2927350"/>
                        </a:xfrm>
                        <a:custGeom>
                          <a:avLst/>
                          <a:gdLst/>
                          <a:ahLst/>
                          <a:cxnLst/>
                          <a:rect l="l" t="t" r="r" b="b"/>
                          <a:pathLst>
                            <a:path w="1908810" h="3200400" fill="none" extrusionOk="0">
                              <a:moveTo>
                                <a:pt x="0" y="0"/>
                              </a:moveTo>
                              <a:cubicBezTo>
                                <a:pt x="212599" y="-49533"/>
                                <a:pt x="1150093" y="-14809"/>
                                <a:pt x="1908810" y="0"/>
                              </a:cubicBezTo>
                              <a:cubicBezTo>
                                <a:pt x="1996449" y="871557"/>
                                <a:pt x="1836131" y="1853458"/>
                                <a:pt x="1908810" y="3200400"/>
                              </a:cubicBezTo>
                              <a:cubicBezTo>
                                <a:pt x="1547160" y="3152169"/>
                                <a:pt x="430010" y="3284855"/>
                                <a:pt x="0" y="3200400"/>
                              </a:cubicBezTo>
                              <a:cubicBezTo>
                                <a:pt x="-38581" y="2705670"/>
                                <a:pt x="63341" y="1487138"/>
                                <a:pt x="0" y="0"/>
                              </a:cubicBezTo>
                              <a:close/>
                            </a:path>
                            <a:path w="1908810" h="3200400" extrusionOk="0">
                              <a:moveTo>
                                <a:pt x="0" y="0"/>
                              </a:moveTo>
                              <a:cubicBezTo>
                                <a:pt x="778644" y="118645"/>
                                <a:pt x="1639192" y="116012"/>
                                <a:pt x="1908810" y="0"/>
                              </a:cubicBezTo>
                              <a:cubicBezTo>
                                <a:pt x="1775928" y="618184"/>
                                <a:pt x="1993761" y="2061243"/>
                                <a:pt x="1908810" y="3200400"/>
                              </a:cubicBezTo>
                              <a:cubicBezTo>
                                <a:pt x="1576480" y="3335000"/>
                                <a:pt x="626134" y="3043204"/>
                                <a:pt x="0" y="3200400"/>
                              </a:cubicBezTo>
                              <a:cubicBezTo>
                                <a:pt x="-20187" y="2257840"/>
                                <a:pt x="-152480" y="492249"/>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14:paraId="4C54B7E7" w14:textId="1A2F2C03" w:rsidR="003D3B8C" w:rsidRDefault="00A05C07">
                            <w:pPr>
                              <w:textDirection w:val="btLr"/>
                              <w:rPr>
                                <w:rFonts w:ascii="Gill Sans" w:eastAsia="Gill Sans" w:hAnsi="Gill Sans" w:cs="Gill Sans"/>
                                <w:b/>
                                <w:color w:val="000000"/>
                                <w:sz w:val="32"/>
                              </w:rP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B33D0F">
                              <w:rPr>
                                <w:rFonts w:ascii="Gill Sans" w:eastAsia="Gill Sans" w:hAnsi="Gill Sans" w:cs="Gill Sans"/>
                                <w:b/>
                                <w:color w:val="000000"/>
                                <w:sz w:val="32"/>
                              </w:rPr>
                              <w:t>Do</w:t>
                            </w:r>
                          </w:p>
                          <w:p w14:paraId="1EB83659" w14:textId="77777777" w:rsidR="00E03D0B" w:rsidRDefault="00E03D0B">
                            <w:pPr>
                              <w:textDirection w:val="btLr"/>
                            </w:pPr>
                          </w:p>
                          <w:p w14:paraId="6301A495" w14:textId="77777777" w:rsidR="00733772" w:rsidRDefault="00733772" w:rsidP="00733772">
                            <w:pPr>
                              <w:spacing w:after="0"/>
                              <w:textDirection w:val="btLr"/>
                              <w:rPr>
                                <w:rFonts w:eastAsia="Verdana" w:cs="Verdana"/>
                                <w:color w:val="171717"/>
                                <w:szCs w:val="32"/>
                              </w:rPr>
                            </w:pPr>
                            <w:r>
                              <w:rPr>
                                <w:rFonts w:eastAsia="Verdana" w:cs="Verdana"/>
                                <w:color w:val="171717"/>
                                <w:szCs w:val="32"/>
                              </w:rPr>
                              <w:t>M</w:t>
                            </w:r>
                            <w:r w:rsidRPr="00733772">
                              <w:rPr>
                                <w:rFonts w:eastAsia="Verdana" w:cs="Verdana"/>
                                <w:color w:val="171717"/>
                                <w:szCs w:val="32"/>
                              </w:rPr>
                              <w:t xml:space="preserve">ake a powerful message about something </w:t>
                            </w:r>
                          </w:p>
                          <w:p w14:paraId="0BABE7F2" w14:textId="1B1A164E" w:rsidR="00733772" w:rsidRDefault="00733772" w:rsidP="00733772">
                            <w:pPr>
                              <w:spacing w:after="0"/>
                              <w:textDirection w:val="btLr"/>
                              <w:rPr>
                                <w:rFonts w:eastAsia="Verdana" w:cs="Verdana"/>
                                <w:color w:val="171717"/>
                                <w:szCs w:val="32"/>
                              </w:rPr>
                            </w:pPr>
                            <w:r w:rsidRPr="00733772">
                              <w:rPr>
                                <w:rFonts w:eastAsia="Verdana" w:cs="Verdana"/>
                                <w:color w:val="171717"/>
                                <w:szCs w:val="32"/>
                              </w:rPr>
                              <w:t>you care about a lot. </w:t>
                            </w:r>
                          </w:p>
                          <w:p w14:paraId="52D6646F" w14:textId="77777777" w:rsidR="00733772" w:rsidRPr="00733772" w:rsidRDefault="00733772" w:rsidP="00733772">
                            <w:pPr>
                              <w:spacing w:after="0"/>
                              <w:textDirection w:val="btLr"/>
                              <w:rPr>
                                <w:rFonts w:eastAsia="Verdana" w:cs="Verdana"/>
                                <w:color w:val="171717"/>
                                <w:szCs w:val="32"/>
                              </w:rPr>
                            </w:pPr>
                          </w:p>
                          <w:p w14:paraId="001EA096" w14:textId="77777777" w:rsidR="00733772" w:rsidRDefault="00733772" w:rsidP="00733772">
                            <w:pPr>
                              <w:spacing w:after="0"/>
                              <w:textDirection w:val="btLr"/>
                              <w:rPr>
                                <w:rFonts w:eastAsia="Verdana" w:cs="Verdana"/>
                                <w:color w:val="171717"/>
                                <w:szCs w:val="32"/>
                              </w:rPr>
                            </w:pPr>
                            <w:r w:rsidRPr="00733772">
                              <w:rPr>
                                <w:rFonts w:eastAsia="Verdana" w:cs="Verdana"/>
                                <w:color w:val="171717"/>
                                <w:szCs w:val="32"/>
                              </w:rPr>
                              <w:t xml:space="preserve">In lockdown 2020, we took some photos of </w:t>
                            </w:r>
                          </w:p>
                          <w:p w14:paraId="22EFAD44" w14:textId="0623EF15" w:rsidR="00E03D0B" w:rsidRDefault="00733772" w:rsidP="00733772">
                            <w:pPr>
                              <w:spacing w:after="0"/>
                              <w:textDirection w:val="btLr"/>
                              <w:rPr>
                                <w:rFonts w:eastAsia="Verdana" w:cs="Verdana"/>
                                <w:color w:val="171717"/>
                                <w:szCs w:val="32"/>
                              </w:rPr>
                            </w:pPr>
                            <w:r w:rsidRPr="00733772">
                              <w:rPr>
                                <w:rFonts w:eastAsia="Verdana" w:cs="Verdana"/>
                                <w:color w:val="171717"/>
                                <w:szCs w:val="32"/>
                              </w:rPr>
                              <w:t>powerful messages in our neighbourhood</w:t>
                            </w:r>
                            <w:r w:rsidR="00E03D0B">
                              <w:rPr>
                                <w:rFonts w:eastAsia="Verdana" w:cs="Verdana"/>
                                <w:color w:val="171717"/>
                                <w:szCs w:val="32"/>
                              </w:rPr>
                              <w:t xml:space="preserve"> –</w:t>
                            </w:r>
                          </w:p>
                          <w:p w14:paraId="4C386604" w14:textId="6B5AEC7B" w:rsidR="00E03D0B" w:rsidRPr="00E03D0B" w:rsidRDefault="00E03D0B" w:rsidP="00733772">
                            <w:pPr>
                              <w:spacing w:after="0"/>
                              <w:textDirection w:val="btLr"/>
                              <w:rPr>
                                <w:rFonts w:eastAsia="Verdana" w:cs="Verdana"/>
                                <w:color w:val="171717"/>
                                <w:szCs w:val="32"/>
                              </w:rPr>
                            </w:pPr>
                            <w:r>
                              <w:rPr>
                                <w:rFonts w:eastAsia="Verdana" w:cs="Verdana"/>
                                <w:color w:val="171717"/>
                                <w:szCs w:val="32"/>
                              </w:rPr>
                              <w:t>use these for inspiration.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B463E" id="Freeform: Shape 46" o:spid="_x0000_s1028" style="position:absolute;margin-left:20.8pt;margin-top:18.7pt;width:468.5pt;height:23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20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" adj="-11796480,,5400" path="m,nfc212599,-49533,1150093,-14809,1908810,v87639,871557,-72679,1853458,,3200400c1547160,3152169,430010,3284855,,3200400,-38581,2705670,63341,1487138,,xem,c778644,118645,1639192,116012,1908810,v-132882,618184,84951,2061243,,3200400c1576480,3335000,626134,3043204,,3200400,-20187,2257840,-152480,492249,,xe" fillcolor="white [3201]" strokecolor="black [3200]" strokeweight="2pt">
                <v:stroke startarrowwidth="narrow" startarrowlength="short" endarrowwidth="narrow" endarrowlength="short" joinstyle="round"/>
                <v:formulas/>
                <v:path arrowok="t" o:extrusionok="f" o:connecttype="custom" textboxrect="0,0,1908810,3200400"/>
                <v:textbox inset="2.53958mm,1.2694mm,2.53958mm,1.2694mm">
                  <w:txbxContent>
                    <w:p w14:paraId="4C54B7E7" w14:textId="1A2F2C03" w:rsidR="003D3B8C" w:rsidRDefault="00A05C07">
                      <w:pPr>
                        <w:textDirection w:val="btLr"/>
                        <w:rPr>
                          <w:rFonts w:ascii="Gill Sans" w:eastAsia="Gill Sans" w:hAnsi="Gill Sans" w:cs="Gill Sans"/>
                          <w:b/>
                          <w:color w:val="000000"/>
                          <w:sz w:val="32"/>
                        </w:rPr>
                      </w:pPr>
                      <w:r w:rsidRPr="00D36A44">
                        <w:rPr>
                          <w:noProof/>
                        </w:rPr>
                        <w:drawing>
                          <wp:inline distT="0" distB="0" distL="0" distR="0" wp14:anchorId="4D28A0D3" wp14:editId="2AAEA89A">
                            <wp:extent cx="403174" cy="508000"/>
                            <wp:effectExtent l="0" t="0" r="0" b="635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5331" cy="523317"/>
                                    </a:xfrm>
                                    <a:prstGeom prst="rect">
                                      <a:avLst/>
                                    </a:prstGeom>
                                  </pic:spPr>
                                </pic:pic>
                              </a:graphicData>
                            </a:graphic>
                          </wp:inline>
                        </w:drawing>
                      </w:r>
                      <w:r w:rsidR="00B33D0F">
                        <w:rPr>
                          <w:rFonts w:ascii="Gill Sans" w:eastAsia="Gill Sans" w:hAnsi="Gill Sans" w:cs="Gill Sans"/>
                          <w:b/>
                          <w:color w:val="000000"/>
                          <w:sz w:val="32"/>
                        </w:rPr>
                        <w:t>Do</w:t>
                      </w:r>
                    </w:p>
                    <w:p w14:paraId="1EB83659" w14:textId="77777777" w:rsidR="00E03D0B" w:rsidRDefault="00E03D0B">
                      <w:pPr>
                        <w:textDirection w:val="btLr"/>
                      </w:pPr>
                    </w:p>
                    <w:p w14:paraId="6301A495" w14:textId="77777777" w:rsidR="00733772" w:rsidRDefault="00733772" w:rsidP="00733772">
                      <w:pPr>
                        <w:spacing w:after="0"/>
                        <w:textDirection w:val="btLr"/>
                        <w:rPr>
                          <w:rFonts w:eastAsia="Verdana" w:cs="Verdana"/>
                          <w:color w:val="171717"/>
                          <w:szCs w:val="32"/>
                        </w:rPr>
                      </w:pPr>
                      <w:r>
                        <w:rPr>
                          <w:rFonts w:eastAsia="Verdana" w:cs="Verdana"/>
                          <w:color w:val="171717"/>
                          <w:szCs w:val="32"/>
                        </w:rPr>
                        <w:t>M</w:t>
                      </w:r>
                      <w:r w:rsidRPr="00733772">
                        <w:rPr>
                          <w:rFonts w:eastAsia="Verdana" w:cs="Verdana"/>
                          <w:color w:val="171717"/>
                          <w:szCs w:val="32"/>
                        </w:rPr>
                        <w:t xml:space="preserve">ake a powerful message about something </w:t>
                      </w:r>
                    </w:p>
                    <w:p w14:paraId="0BABE7F2" w14:textId="1B1A164E" w:rsidR="00733772" w:rsidRDefault="00733772" w:rsidP="00733772">
                      <w:pPr>
                        <w:spacing w:after="0"/>
                        <w:textDirection w:val="btLr"/>
                        <w:rPr>
                          <w:rFonts w:eastAsia="Verdana" w:cs="Verdana"/>
                          <w:color w:val="171717"/>
                          <w:szCs w:val="32"/>
                        </w:rPr>
                      </w:pPr>
                      <w:r w:rsidRPr="00733772">
                        <w:rPr>
                          <w:rFonts w:eastAsia="Verdana" w:cs="Verdana"/>
                          <w:color w:val="171717"/>
                          <w:szCs w:val="32"/>
                        </w:rPr>
                        <w:t>you care about a lot. </w:t>
                      </w:r>
                    </w:p>
                    <w:p w14:paraId="52D6646F" w14:textId="77777777" w:rsidR="00733772" w:rsidRPr="00733772" w:rsidRDefault="00733772" w:rsidP="00733772">
                      <w:pPr>
                        <w:spacing w:after="0"/>
                        <w:textDirection w:val="btLr"/>
                        <w:rPr>
                          <w:rFonts w:eastAsia="Verdana" w:cs="Verdana"/>
                          <w:color w:val="171717"/>
                          <w:szCs w:val="32"/>
                        </w:rPr>
                      </w:pPr>
                    </w:p>
                    <w:p w14:paraId="001EA096" w14:textId="77777777" w:rsidR="00733772" w:rsidRDefault="00733772" w:rsidP="00733772">
                      <w:pPr>
                        <w:spacing w:after="0"/>
                        <w:textDirection w:val="btLr"/>
                        <w:rPr>
                          <w:rFonts w:eastAsia="Verdana" w:cs="Verdana"/>
                          <w:color w:val="171717"/>
                          <w:szCs w:val="32"/>
                        </w:rPr>
                      </w:pPr>
                      <w:r w:rsidRPr="00733772">
                        <w:rPr>
                          <w:rFonts w:eastAsia="Verdana" w:cs="Verdana"/>
                          <w:color w:val="171717"/>
                          <w:szCs w:val="32"/>
                        </w:rPr>
                        <w:t xml:space="preserve">In lockdown 2020, we took some photos of </w:t>
                      </w:r>
                    </w:p>
                    <w:p w14:paraId="22EFAD44" w14:textId="0623EF15" w:rsidR="00E03D0B" w:rsidRDefault="00733772" w:rsidP="00733772">
                      <w:pPr>
                        <w:spacing w:after="0"/>
                        <w:textDirection w:val="btLr"/>
                        <w:rPr>
                          <w:rFonts w:eastAsia="Verdana" w:cs="Verdana"/>
                          <w:color w:val="171717"/>
                          <w:szCs w:val="32"/>
                        </w:rPr>
                      </w:pPr>
                      <w:r w:rsidRPr="00733772">
                        <w:rPr>
                          <w:rFonts w:eastAsia="Verdana" w:cs="Verdana"/>
                          <w:color w:val="171717"/>
                          <w:szCs w:val="32"/>
                        </w:rPr>
                        <w:t>powerful messages in our neighbourhood</w:t>
                      </w:r>
                      <w:r w:rsidR="00E03D0B">
                        <w:rPr>
                          <w:rFonts w:eastAsia="Verdana" w:cs="Verdana"/>
                          <w:color w:val="171717"/>
                          <w:szCs w:val="32"/>
                        </w:rPr>
                        <w:t xml:space="preserve"> –</w:t>
                      </w:r>
                    </w:p>
                    <w:p w14:paraId="4C386604" w14:textId="6B5AEC7B" w:rsidR="00E03D0B" w:rsidRPr="00E03D0B" w:rsidRDefault="00E03D0B" w:rsidP="00733772">
                      <w:pPr>
                        <w:spacing w:after="0"/>
                        <w:textDirection w:val="btLr"/>
                        <w:rPr>
                          <w:rFonts w:eastAsia="Verdana" w:cs="Verdana"/>
                          <w:color w:val="171717"/>
                          <w:szCs w:val="32"/>
                        </w:rPr>
                      </w:pPr>
                      <w:r>
                        <w:rPr>
                          <w:rFonts w:eastAsia="Verdana" w:cs="Verdana"/>
                          <w:color w:val="171717"/>
                          <w:szCs w:val="32"/>
                        </w:rPr>
                        <w:t>use these for inspiration.</w:t>
                      </w:r>
                    </w:p>
                  </w:txbxContent>
                </v:textbox>
                <w10:wrap anchorx="margin"/>
              </v:shape>
            </w:pict>
          </mc:Fallback>
        </mc:AlternateContent>
      </w:r>
      <w:r w:rsidR="00733772">
        <w:rPr>
          <w:rFonts w:ascii="Verdana" w:eastAsia="Verdana" w:hAnsi="Verdana" w:cs="Verdana"/>
          <w:b/>
          <w:color w:val="171717"/>
          <w:sz w:val="21"/>
          <w:szCs w:val="21"/>
        </w:rPr>
        <w:t>c. 1900s</w:t>
      </w:r>
    </w:p>
    <w:p w14:paraId="05A74B74" w14:textId="3C8E2BDF" w:rsidR="003D3B8C" w:rsidRDefault="00733772">
      <w:r>
        <w:rPr>
          <w:rFonts w:eastAsia="Verdana" w:cs="Verdana"/>
          <w:noProof/>
          <w:color w:val="171717"/>
          <w:szCs w:val="32"/>
        </w:rPr>
        <w:drawing>
          <wp:anchor distT="0" distB="0" distL="114300" distR="114300" simplePos="0" relativeHeight="251661312" behindDoc="0" locked="0" layoutInCell="1" allowOverlap="1" wp14:anchorId="1CD7E1BF" wp14:editId="10490090">
            <wp:simplePos x="0" y="0"/>
            <wp:positionH relativeFrom="column">
              <wp:posOffset>3331210</wp:posOffset>
            </wp:positionH>
            <wp:positionV relativeFrom="paragraph">
              <wp:posOffset>158115</wp:posOffset>
            </wp:positionV>
            <wp:extent cx="2635250" cy="2635250"/>
            <wp:effectExtent l="0" t="0" r="0" b="0"/>
            <wp:wrapNone/>
            <wp:docPr id="6" name="Picture 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5250" cy="263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D0F">
        <w:br w:type="page"/>
      </w:r>
    </w:p>
    <w:p w14:paraId="65A83B39" w14:textId="77777777" w:rsidR="00051B00" w:rsidRDefault="00051B00">
      <w:pPr>
        <w:spacing w:after="150"/>
        <w:rPr>
          <w:rFonts w:eastAsia="Verdana" w:cs="Verdana"/>
          <w:b/>
          <w:bCs/>
          <w:color w:val="171717"/>
        </w:rPr>
      </w:pPr>
    </w:p>
    <w:p w14:paraId="55099988" w14:textId="6C53CB39" w:rsidR="00051B00" w:rsidRPr="00051B00" w:rsidRDefault="00051B00">
      <w:pPr>
        <w:spacing w:after="150"/>
        <w:rPr>
          <w:rFonts w:eastAsia="Verdana" w:cs="Verdana"/>
          <w:b/>
          <w:bCs/>
          <w:color w:val="171717"/>
        </w:rPr>
      </w:pPr>
      <w:r w:rsidRPr="00051B00">
        <w:rPr>
          <w:rFonts w:eastAsia="Verdana" w:cs="Verdana"/>
          <w:b/>
          <w:bCs/>
          <w:color w:val="171717"/>
        </w:rPr>
        <w:t>More information</w:t>
      </w:r>
    </w:p>
    <w:p w14:paraId="64A3C1BB" w14:textId="6C83C140" w:rsidR="00E03D0B" w:rsidRDefault="00E03D0B" w:rsidP="00E03D0B">
      <w:r>
        <w:t>This 1897 penny is one of 11 known to have been countermarked by suffragettes between 1913 and 1914. They were probably all countermarked by one person working by hand, using the same letter punches usually used to inscribe metal objects such as nametags or even munitions or weapons. The coins are of Queen Victoria, King Edward VII, George V. On the first, as with this example, the punched letters cover Britannia's body, and on the latter two, the inscription covers the king's face.</w:t>
      </w:r>
    </w:p>
    <w:p w14:paraId="75019485" w14:textId="4AEFCC77" w:rsidR="00E03D0B" w:rsidRDefault="00E03D0B" w:rsidP="00E03D0B">
      <w:r>
        <w:t xml:space="preserve">Defacing money was, and is illegal, yet countermarking the coins was likely seen to be an effective method of advertising the suffragette cause whilst also demonstrating an ideological </w:t>
      </w:r>
      <w:proofErr w:type="gramStart"/>
      <w:r>
        <w:t>protest against</w:t>
      </w:r>
      <w:proofErr w:type="gramEnd"/>
      <w:r>
        <w:t xml:space="preserve"> male authority figures and a political system which disenfranchised women. Groups of suffragettes had been peacefully lobbying for the right to vote since the mid-1800s. The suffragette movement grew in the early 1900s, perceiving these peaceful methods to have been ineffective. They were willing to break the law in order to convey their message. Finally, in 1918 a small proportion of women were granted suffrage and by 1928 all women over the age of 21 were given the right to vote.</w:t>
      </w:r>
    </w:p>
    <w:p w14:paraId="4EA8E4DF" w14:textId="58AB9E96" w:rsidR="003D3B8C" w:rsidRDefault="00E03D0B" w:rsidP="00E03D0B">
      <w:r>
        <w:t>Countermarking, the practice of stamping a coin after it has originally been produced, has been practiced for centuries. It may be for a legitimate reason such as to mark a coin with a new value, or render foreign currency accepted within a country. However, the suffragettes would have been inspired by the long history of sending political messages by countermarking.</w:t>
      </w:r>
    </w:p>
    <w:sectPr w:rsidR="003D3B8C">
      <w:headerReference w:type="even" r:id="rId12"/>
      <w:headerReference w:type="default" r:id="rId13"/>
      <w:headerReference w:type="first" r:id="rId14"/>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B9305" w14:textId="77777777" w:rsidR="00B33D0F" w:rsidRDefault="00B33D0F">
      <w:pPr>
        <w:spacing w:after="0"/>
      </w:pPr>
      <w:r>
        <w:separator/>
      </w:r>
    </w:p>
  </w:endnote>
  <w:endnote w:type="continuationSeparator" w:id="0">
    <w:p w14:paraId="1B781798" w14:textId="77777777" w:rsidR="00B33D0F" w:rsidRDefault="00B33D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193C1" w14:textId="77777777" w:rsidR="00B33D0F" w:rsidRDefault="00B33D0F">
      <w:pPr>
        <w:spacing w:after="0"/>
      </w:pPr>
      <w:r>
        <w:separator/>
      </w:r>
    </w:p>
  </w:footnote>
  <w:footnote w:type="continuationSeparator" w:id="0">
    <w:p w14:paraId="6C880E7A" w14:textId="77777777" w:rsidR="00B33D0F" w:rsidRDefault="00B33D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363B" w14:textId="77777777" w:rsidR="003D3B8C" w:rsidRDefault="00B33D0F">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7A35F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D404C" w14:textId="77777777" w:rsidR="003D3B8C" w:rsidRDefault="003D3B8C">
    <w:pPr>
      <w:pBdr>
        <w:top w:val="nil"/>
        <w:left w:val="nil"/>
        <w:bottom w:val="nil"/>
        <w:right w:val="nil"/>
        <w:between w:val="nil"/>
      </w:pBdr>
      <w:rPr>
        <w:b/>
        <w:sz w:val="36"/>
        <w:szCs w:val="36"/>
      </w:rPr>
    </w:pPr>
  </w:p>
  <w:p w14:paraId="632ADACE" w14:textId="6FD48B7C" w:rsidR="003D3B8C" w:rsidRDefault="00B33D0F" w:rsidP="00051B00">
    <w:pPr>
      <w:pBdr>
        <w:top w:val="nil"/>
        <w:left w:val="nil"/>
        <w:bottom w:val="nil"/>
        <w:right w:val="nil"/>
        <w:between w:val="nil"/>
      </w:pBdr>
      <w:spacing w:after="0"/>
      <w:rPr>
        <w:rFonts w:ascii="Gill Sans" w:eastAsia="Gill Sans" w:hAnsi="Gill Sans" w:cs="Gill Sans"/>
        <w:b/>
        <w:color w:val="000000"/>
        <w:sz w:val="36"/>
        <w:szCs w:val="36"/>
      </w:rPr>
    </w:pPr>
    <w:r>
      <w:rPr>
        <w:rFonts w:ascii="Gill Sans" w:eastAsia="Gill Sans" w:hAnsi="Gill Sans" w:cs="Gill Sans"/>
        <w:b/>
        <w:color w:val="000000"/>
        <w:sz w:val="36"/>
        <w:szCs w:val="36"/>
      </w:rPr>
      <w:pict w14:anchorId="02635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733772">
      <w:rPr>
        <w:rFonts w:ascii="Gill Sans" w:eastAsia="Gill Sans" w:hAnsi="Gill Sans" w:cs="Gill Sans"/>
        <w:b/>
        <w:color w:val="000000"/>
        <w:sz w:val="36"/>
        <w:szCs w:val="36"/>
      </w:rPr>
      <w:t>Votes for Women coin</w:t>
    </w:r>
    <w:r>
      <w:rPr>
        <w:rFonts w:ascii="Gill Sans" w:eastAsia="Gill Sans" w:hAnsi="Gill Sans" w:cs="Gill Sans"/>
        <w:b/>
        <w:color w:val="000000"/>
        <w:sz w:val="36"/>
        <w:szCs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1E1CC" w14:textId="77777777" w:rsidR="003D3B8C" w:rsidRDefault="00B33D0F">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w14:anchorId="37C065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B8C"/>
    <w:rsid w:val="00051B00"/>
    <w:rsid w:val="003D3B8C"/>
    <w:rsid w:val="00421016"/>
    <w:rsid w:val="00733772"/>
    <w:rsid w:val="00A05C07"/>
    <w:rsid w:val="00B33D0F"/>
    <w:rsid w:val="00E03D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9370E"/>
  <w15:docId w15:val="{E6FEF26D-9630-482F-96A8-A77669062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21538">
      <w:bodyDiv w:val="1"/>
      <w:marLeft w:val="0"/>
      <w:marRight w:val="0"/>
      <w:marTop w:val="0"/>
      <w:marBottom w:val="0"/>
      <w:divBdr>
        <w:top w:val="none" w:sz="0" w:space="0" w:color="auto"/>
        <w:left w:val="none" w:sz="0" w:space="0" w:color="auto"/>
        <w:bottom w:val="none" w:sz="0" w:space="0" w:color="auto"/>
        <w:right w:val="none" w:sz="0" w:space="0" w:color="auto"/>
      </w:divBdr>
    </w:div>
    <w:div w:id="684795521">
      <w:bodyDiv w:val="1"/>
      <w:marLeft w:val="0"/>
      <w:marRight w:val="0"/>
      <w:marTop w:val="0"/>
      <w:marBottom w:val="0"/>
      <w:divBdr>
        <w:top w:val="none" w:sz="0" w:space="0" w:color="auto"/>
        <w:left w:val="none" w:sz="0" w:space="0" w:color="auto"/>
        <w:bottom w:val="none" w:sz="0" w:space="0" w:color="auto"/>
        <w:right w:val="none" w:sz="0" w:space="0" w:color="auto"/>
      </w:divBdr>
    </w:div>
    <w:div w:id="1808932650">
      <w:bodyDiv w:val="1"/>
      <w:marLeft w:val="0"/>
      <w:marRight w:val="0"/>
      <w:marTop w:val="0"/>
      <w:marBottom w:val="0"/>
      <w:divBdr>
        <w:top w:val="none" w:sz="0" w:space="0" w:color="auto"/>
        <w:left w:val="none" w:sz="0" w:space="0" w:color="auto"/>
        <w:bottom w:val="none" w:sz="0" w:space="0" w:color="auto"/>
        <w:right w:val="none" w:sz="0" w:space="0" w:color="auto"/>
      </w:divBdr>
    </w:div>
    <w:div w:id="1835873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BmT68pcUDvjg4nyjjooQGcevqA==">AMUW2mWJJC+xslyR5k70CjWYBqVEgyzX00LnI8X/TAfpx/iF7LCbeH/XtLy/SHC9uLEtu7IfO05MiUWdkdxX4tPe50dVcaOuOEVos1o0nW7I+QYXaT8x+lyo7Vjxth0fWCynYad5TbPlm5kOnmaRd5piWkpYMVto8THMnPBGuyLjm3AXLD0mUBl0xsdYuzKH36LKbAxd6l66doxrA5xK4wpOgLMT6vwpXCeYWbGsPLC/GhG1bvoiX/yrOlGsQ1eC3WhQhdayJsBoU2nea7XgIGeIJTiQcCthK6tG9e4oFdvqLWILLeg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279</Words>
  <Characters>1592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Rosanna Evans</cp:lastModifiedBy>
  <cp:revision>2</cp:revision>
  <cp:lastPrinted>2022-04-26T16:13:00Z</cp:lastPrinted>
  <dcterms:created xsi:type="dcterms:W3CDTF">2022-04-27T10:41:00Z</dcterms:created>
  <dcterms:modified xsi:type="dcterms:W3CDTF">2022-04-27T10:41:00Z</dcterms:modified>
</cp:coreProperties>
</file>